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407C4" w14:textId="2F7EC051" w:rsidR="003A76E7" w:rsidRPr="00442CC3" w:rsidRDefault="003A76E7" w:rsidP="00E3092C">
      <w:pPr>
        <w:autoSpaceDE w:val="0"/>
        <w:autoSpaceDN w:val="0"/>
        <w:adjustRightInd w:val="0"/>
        <w:spacing w:after="0" w:line="240" w:lineRule="auto"/>
        <w:jc w:val="center"/>
        <w:rPr>
          <w:rFonts w:asciiTheme="majorBidi" w:eastAsia="Times New Roman" w:hAnsiTheme="majorBidi" w:cstheme="majorBidi"/>
          <w:b/>
          <w:bCs/>
          <w:sz w:val="24"/>
          <w:szCs w:val="24"/>
        </w:rPr>
      </w:pPr>
      <w:bookmarkStart w:id="0" w:name="_GoBack"/>
      <w:r w:rsidRPr="00442CC3">
        <w:rPr>
          <w:rFonts w:asciiTheme="majorBidi" w:eastAsia="Times New Roman" w:hAnsiTheme="majorBidi" w:cstheme="majorBidi"/>
          <w:b/>
          <w:bCs/>
          <w:sz w:val="24"/>
          <w:szCs w:val="24"/>
        </w:rPr>
        <w:t>Detection of subclinical right and left ventricular</w:t>
      </w:r>
      <w:r w:rsidRPr="00442CC3">
        <w:rPr>
          <w:rFonts w:asciiTheme="majorBidi" w:eastAsia="Times New Roman" w:hAnsiTheme="majorBidi" w:cstheme="majorBidi"/>
          <w:b/>
          <w:bCs/>
          <w:sz w:val="24"/>
          <w:szCs w:val="24"/>
          <w:rtl/>
          <w:lang w:bidi="ar-EG"/>
        </w:rPr>
        <w:t xml:space="preserve"> </w:t>
      </w:r>
      <w:r w:rsidRPr="00442CC3">
        <w:rPr>
          <w:rFonts w:asciiTheme="majorBidi" w:eastAsia="Times New Roman" w:hAnsiTheme="majorBidi" w:cstheme="majorBidi"/>
          <w:b/>
          <w:bCs/>
          <w:sz w:val="24"/>
          <w:szCs w:val="24"/>
        </w:rPr>
        <w:t xml:space="preserve"> dysfunction </w:t>
      </w:r>
      <w:proofErr w:type="spellStart"/>
      <w:r w:rsidRPr="00442CC3">
        <w:rPr>
          <w:rFonts w:asciiTheme="majorBidi" w:eastAsia="Times New Roman" w:hAnsiTheme="majorBidi" w:cstheme="majorBidi"/>
          <w:b/>
          <w:bCs/>
          <w:sz w:val="24"/>
          <w:szCs w:val="24"/>
        </w:rPr>
        <w:t>inyoung</w:t>
      </w:r>
      <w:proofErr w:type="spellEnd"/>
      <w:r w:rsidRPr="00442CC3">
        <w:rPr>
          <w:rFonts w:asciiTheme="majorBidi" w:eastAsia="Times New Roman" w:hAnsiTheme="majorBidi" w:cstheme="majorBidi"/>
          <w:b/>
          <w:bCs/>
          <w:sz w:val="24"/>
          <w:szCs w:val="24"/>
        </w:rPr>
        <w:t xml:space="preserve"> Egyptians with type 1 diabetes mellitus using two-dimensional speckle tracking   echocardiography</w:t>
      </w:r>
    </w:p>
    <w:bookmarkEnd w:id="0"/>
    <w:p w14:paraId="029A6CA3" w14:textId="77777777" w:rsidR="003A76E7" w:rsidRPr="00E3092C" w:rsidRDefault="003A76E7" w:rsidP="00E3092C">
      <w:pPr>
        <w:spacing w:after="0" w:line="240" w:lineRule="auto"/>
        <w:jc w:val="center"/>
        <w:rPr>
          <w:rFonts w:asciiTheme="majorBidi" w:eastAsia="Times New Roman" w:hAnsiTheme="majorBidi" w:cstheme="majorBidi"/>
          <w:iCs/>
          <w:sz w:val="20"/>
          <w:szCs w:val="20"/>
        </w:rPr>
      </w:pPr>
      <w:proofErr w:type="spellStart"/>
      <w:r w:rsidRPr="00E3092C">
        <w:rPr>
          <w:rFonts w:asciiTheme="majorBidi" w:eastAsia="Times New Roman" w:hAnsiTheme="majorBidi" w:cstheme="majorBidi"/>
          <w:iCs/>
          <w:sz w:val="20"/>
          <w:szCs w:val="20"/>
        </w:rPr>
        <w:t>Shaheen</w:t>
      </w:r>
      <w:proofErr w:type="spellEnd"/>
      <w:r w:rsidRPr="00E3092C">
        <w:rPr>
          <w:rFonts w:asciiTheme="majorBidi" w:eastAsia="Times New Roman" w:hAnsiTheme="majorBidi" w:cstheme="majorBidi"/>
          <w:iCs/>
          <w:sz w:val="20"/>
          <w:szCs w:val="20"/>
        </w:rPr>
        <w:t xml:space="preserve"> Ali </w:t>
      </w:r>
      <w:proofErr w:type="spellStart"/>
      <w:r w:rsidRPr="00E3092C">
        <w:rPr>
          <w:rFonts w:asciiTheme="majorBidi" w:eastAsia="Times New Roman" w:hAnsiTheme="majorBidi" w:cstheme="majorBidi"/>
          <w:iCs/>
          <w:sz w:val="20"/>
          <w:szCs w:val="20"/>
        </w:rPr>
        <w:t>Dabour</w:t>
      </w:r>
      <w:proofErr w:type="spellEnd"/>
      <w:r w:rsidRPr="00E3092C">
        <w:rPr>
          <w:rFonts w:asciiTheme="majorBidi" w:eastAsia="Times New Roman" w:hAnsiTheme="majorBidi" w:cstheme="majorBidi"/>
          <w:iCs/>
          <w:sz w:val="20"/>
          <w:szCs w:val="20"/>
        </w:rPr>
        <w:t>,</w:t>
      </w:r>
      <w:r w:rsidRPr="00E3092C">
        <w:rPr>
          <w:rFonts w:asciiTheme="majorBidi" w:eastAsia="Adobe Fan Heiti Std B" w:hAnsiTheme="majorBidi" w:cstheme="majorBidi"/>
          <w:sz w:val="20"/>
          <w:szCs w:val="20"/>
          <w:lang w:bidi="ar-EG"/>
        </w:rPr>
        <w:t xml:space="preserve"> </w:t>
      </w:r>
      <w:proofErr w:type="spellStart"/>
      <w:r w:rsidR="00377790" w:rsidRPr="00E3092C">
        <w:rPr>
          <w:rFonts w:asciiTheme="majorBidi" w:eastAsia="Times New Roman" w:hAnsiTheme="majorBidi" w:cstheme="majorBidi"/>
          <w:iCs/>
          <w:sz w:val="20"/>
          <w:szCs w:val="20"/>
        </w:rPr>
        <w:t>Eman</w:t>
      </w:r>
      <w:proofErr w:type="spellEnd"/>
      <w:r w:rsidR="00377790" w:rsidRPr="00E3092C">
        <w:rPr>
          <w:rFonts w:asciiTheme="majorBidi" w:eastAsia="Times New Roman" w:hAnsiTheme="majorBidi" w:cstheme="majorBidi"/>
          <w:iCs/>
          <w:sz w:val="20"/>
          <w:szCs w:val="20"/>
        </w:rPr>
        <w:t xml:space="preserve"> </w:t>
      </w:r>
      <w:proofErr w:type="spellStart"/>
      <w:r w:rsidR="00377790" w:rsidRPr="00E3092C">
        <w:rPr>
          <w:rFonts w:asciiTheme="majorBidi" w:eastAsia="Times New Roman" w:hAnsiTheme="majorBidi" w:cstheme="majorBidi"/>
          <w:iCs/>
          <w:sz w:val="20"/>
          <w:szCs w:val="20"/>
        </w:rPr>
        <w:t>Gamal</w:t>
      </w:r>
      <w:proofErr w:type="spellEnd"/>
      <w:r w:rsidR="00377790" w:rsidRPr="00E3092C">
        <w:rPr>
          <w:rFonts w:asciiTheme="majorBidi" w:eastAsia="Times New Roman" w:hAnsiTheme="majorBidi" w:cstheme="majorBidi"/>
          <w:iCs/>
          <w:sz w:val="20"/>
          <w:szCs w:val="20"/>
        </w:rPr>
        <w:t xml:space="preserve">     </w:t>
      </w:r>
      <w:proofErr w:type="spellStart"/>
      <w:r w:rsidR="00377790" w:rsidRPr="00E3092C">
        <w:rPr>
          <w:rFonts w:asciiTheme="majorBidi" w:eastAsia="Times New Roman" w:hAnsiTheme="majorBidi" w:cstheme="majorBidi"/>
          <w:iCs/>
          <w:sz w:val="20"/>
          <w:szCs w:val="20"/>
        </w:rPr>
        <w:t>Abdelrahman</w:t>
      </w:r>
      <w:proofErr w:type="spellEnd"/>
      <w:r w:rsidRPr="00E3092C">
        <w:rPr>
          <w:rFonts w:asciiTheme="majorBidi" w:eastAsia="Times New Roman" w:hAnsiTheme="majorBidi" w:cstheme="majorBidi"/>
          <w:iCs/>
          <w:sz w:val="20"/>
          <w:szCs w:val="20"/>
        </w:rPr>
        <w:t xml:space="preserve">, </w:t>
      </w:r>
      <w:proofErr w:type="spellStart"/>
      <w:r w:rsidR="00377790" w:rsidRPr="00E3092C">
        <w:rPr>
          <w:rFonts w:asciiTheme="majorBidi" w:eastAsia="Times New Roman" w:hAnsiTheme="majorBidi" w:cstheme="majorBidi"/>
          <w:iCs/>
          <w:sz w:val="20"/>
          <w:szCs w:val="20"/>
        </w:rPr>
        <w:t>Eman</w:t>
      </w:r>
      <w:proofErr w:type="spellEnd"/>
      <w:r w:rsidR="00377790" w:rsidRPr="00E3092C">
        <w:rPr>
          <w:rFonts w:asciiTheme="majorBidi" w:eastAsia="Times New Roman" w:hAnsiTheme="majorBidi" w:cstheme="majorBidi"/>
          <w:iCs/>
          <w:sz w:val="20"/>
          <w:szCs w:val="20"/>
        </w:rPr>
        <w:t xml:space="preserve"> </w:t>
      </w:r>
      <w:proofErr w:type="spellStart"/>
      <w:r w:rsidR="00377790" w:rsidRPr="00E3092C">
        <w:rPr>
          <w:rFonts w:asciiTheme="majorBidi" w:eastAsia="Times New Roman" w:hAnsiTheme="majorBidi" w:cstheme="majorBidi"/>
          <w:iCs/>
          <w:sz w:val="20"/>
          <w:szCs w:val="20"/>
        </w:rPr>
        <w:t>Khaled</w:t>
      </w:r>
      <w:proofErr w:type="spellEnd"/>
      <w:r w:rsidR="00377790" w:rsidRPr="00E3092C">
        <w:rPr>
          <w:rFonts w:asciiTheme="majorBidi" w:eastAsia="Times New Roman" w:hAnsiTheme="majorBidi" w:cstheme="majorBidi"/>
          <w:iCs/>
          <w:sz w:val="20"/>
          <w:szCs w:val="20"/>
        </w:rPr>
        <w:t xml:space="preserve"> Gouda Ahmed</w:t>
      </w:r>
      <w:r w:rsidR="00377790" w:rsidRPr="00E3092C">
        <w:rPr>
          <w:rFonts w:asciiTheme="majorBidi" w:eastAsia="Times New Roman" w:hAnsiTheme="majorBidi" w:cstheme="majorBidi"/>
          <w:iCs/>
          <w:sz w:val="20"/>
          <w:szCs w:val="20"/>
        </w:rPr>
        <w:softHyphen/>
      </w:r>
      <w:r w:rsidRPr="00E3092C">
        <w:rPr>
          <w:rFonts w:asciiTheme="majorBidi" w:eastAsia="Times New Roman" w:hAnsiTheme="majorBidi" w:cstheme="majorBidi"/>
          <w:iCs/>
          <w:sz w:val="20"/>
          <w:szCs w:val="20"/>
        </w:rPr>
        <w:t xml:space="preserve"> *, </w:t>
      </w:r>
      <w:proofErr w:type="spellStart"/>
      <w:r w:rsidRPr="00E3092C">
        <w:rPr>
          <w:rFonts w:asciiTheme="majorBidi" w:eastAsia="Times New Roman" w:hAnsiTheme="majorBidi" w:cstheme="majorBidi"/>
          <w:iCs/>
          <w:sz w:val="20"/>
          <w:szCs w:val="20"/>
        </w:rPr>
        <w:t>Shimaa</w:t>
      </w:r>
      <w:proofErr w:type="spellEnd"/>
      <w:r w:rsidRPr="00E3092C">
        <w:rPr>
          <w:rFonts w:asciiTheme="majorBidi" w:eastAsia="Times New Roman" w:hAnsiTheme="majorBidi" w:cstheme="majorBidi"/>
          <w:iCs/>
          <w:sz w:val="20"/>
          <w:szCs w:val="20"/>
        </w:rPr>
        <w:t xml:space="preserve"> </w:t>
      </w:r>
      <w:proofErr w:type="spellStart"/>
      <w:r w:rsidRPr="00E3092C">
        <w:rPr>
          <w:rFonts w:asciiTheme="majorBidi" w:eastAsia="Times New Roman" w:hAnsiTheme="majorBidi" w:cstheme="majorBidi"/>
          <w:iCs/>
          <w:sz w:val="20"/>
          <w:szCs w:val="20"/>
        </w:rPr>
        <w:t>Moustafa</w:t>
      </w:r>
      <w:proofErr w:type="spellEnd"/>
      <w:r w:rsidRPr="00E3092C">
        <w:rPr>
          <w:rFonts w:asciiTheme="majorBidi" w:eastAsia="Times New Roman" w:hAnsiTheme="majorBidi" w:cstheme="majorBidi"/>
          <w:iCs/>
          <w:sz w:val="20"/>
          <w:szCs w:val="20"/>
        </w:rPr>
        <w:t>,</w:t>
      </w:r>
      <w:r w:rsidR="00377790" w:rsidRPr="00E3092C">
        <w:rPr>
          <w:rFonts w:asciiTheme="majorBidi" w:eastAsia="Times New Roman" w:hAnsiTheme="majorBidi" w:cstheme="majorBidi"/>
          <w:iCs/>
          <w:sz w:val="20"/>
          <w:szCs w:val="20"/>
        </w:rPr>
        <w:t xml:space="preserve"> </w:t>
      </w:r>
      <w:proofErr w:type="spellStart"/>
      <w:r w:rsidR="00377790" w:rsidRPr="00E3092C">
        <w:rPr>
          <w:rFonts w:asciiTheme="majorBidi" w:eastAsia="Times New Roman" w:hAnsiTheme="majorBidi" w:cstheme="majorBidi"/>
          <w:iCs/>
          <w:sz w:val="20"/>
          <w:szCs w:val="20"/>
        </w:rPr>
        <w:t>Effat</w:t>
      </w:r>
      <w:proofErr w:type="spellEnd"/>
      <w:r w:rsidR="00377790" w:rsidRPr="00E3092C">
        <w:rPr>
          <w:rFonts w:asciiTheme="majorBidi" w:eastAsia="Times New Roman" w:hAnsiTheme="majorBidi" w:cstheme="majorBidi"/>
          <w:iCs/>
          <w:sz w:val="20"/>
          <w:szCs w:val="20"/>
        </w:rPr>
        <w:t xml:space="preserve"> Hussein  Assar</w:t>
      </w:r>
      <w:r w:rsidRPr="00E3092C">
        <w:rPr>
          <w:rFonts w:asciiTheme="majorBidi" w:eastAsia="Times New Roman" w:hAnsiTheme="majorBidi" w:cstheme="majorBidi"/>
          <w:iCs/>
          <w:sz w:val="20"/>
          <w:szCs w:val="20"/>
        </w:rPr>
        <w:t>.</w:t>
      </w:r>
    </w:p>
    <w:p w14:paraId="79465306" w14:textId="77777777" w:rsidR="003A76E7" w:rsidRPr="00E3092C" w:rsidRDefault="003A76E7" w:rsidP="00E3092C">
      <w:pPr>
        <w:spacing w:after="0" w:line="240" w:lineRule="auto"/>
        <w:jc w:val="center"/>
        <w:rPr>
          <w:rFonts w:asciiTheme="majorBidi" w:eastAsia="Times New Roman" w:hAnsiTheme="majorBidi" w:cstheme="majorBidi"/>
          <w:iCs/>
          <w:sz w:val="20"/>
          <w:szCs w:val="20"/>
        </w:rPr>
      </w:pPr>
      <w:r w:rsidRPr="00E3092C">
        <w:rPr>
          <w:rFonts w:asciiTheme="majorBidi" w:eastAsia="Times New Roman" w:hAnsiTheme="majorBidi" w:cstheme="majorBidi"/>
          <w:iCs/>
          <w:sz w:val="20"/>
          <w:szCs w:val="20"/>
        </w:rPr>
        <w:t>Pediatrics Department, Faculty of Medicine, Benha University, Benha, Egypt</w:t>
      </w:r>
    </w:p>
    <w:p w14:paraId="19EBF4A9" w14:textId="77777777" w:rsidR="003A76E7" w:rsidRPr="00E3092C" w:rsidRDefault="003A76E7" w:rsidP="00E3092C">
      <w:pPr>
        <w:spacing w:after="0" w:line="240" w:lineRule="auto"/>
        <w:jc w:val="center"/>
        <w:rPr>
          <w:rFonts w:asciiTheme="majorBidi" w:eastAsia="Times New Roman" w:hAnsiTheme="majorBidi" w:cstheme="majorBidi"/>
          <w:iCs/>
          <w:sz w:val="20"/>
          <w:szCs w:val="20"/>
        </w:rPr>
      </w:pPr>
      <w:r w:rsidRPr="00E3092C">
        <w:rPr>
          <w:rFonts w:asciiTheme="majorBidi" w:eastAsia="Times New Roman" w:hAnsiTheme="majorBidi" w:cstheme="majorBidi"/>
          <w:iCs/>
          <w:sz w:val="20"/>
          <w:szCs w:val="20"/>
        </w:rPr>
        <w:t>*Corresponding Author</w:t>
      </w:r>
    </w:p>
    <w:p w14:paraId="0C15BBF5" w14:textId="77777777" w:rsidR="003A76E7" w:rsidRPr="00E3092C" w:rsidRDefault="003A76E7" w:rsidP="00E3092C">
      <w:pPr>
        <w:spacing w:after="0" w:line="240" w:lineRule="auto"/>
        <w:jc w:val="both"/>
        <w:rPr>
          <w:rFonts w:asciiTheme="majorBidi" w:hAnsiTheme="majorBidi" w:cstheme="majorBidi"/>
          <w:b/>
          <w:bCs/>
          <w:sz w:val="20"/>
          <w:szCs w:val="20"/>
        </w:rPr>
      </w:pPr>
    </w:p>
    <w:p w14:paraId="38D86133" w14:textId="77777777" w:rsidR="00E324F8" w:rsidRPr="00E3092C" w:rsidRDefault="00E324F8" w:rsidP="00E3092C">
      <w:pPr>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t>Abstract</w:t>
      </w:r>
    </w:p>
    <w:p w14:paraId="6DA3CF39" w14:textId="77777777" w:rsidR="00974284" w:rsidRPr="00E3092C" w:rsidRDefault="0051223D" w:rsidP="00E3092C">
      <w:pPr>
        <w:spacing w:after="0" w:line="240" w:lineRule="auto"/>
        <w:jc w:val="both"/>
        <w:rPr>
          <w:rFonts w:asciiTheme="majorBidi" w:hAnsiTheme="majorBidi" w:cstheme="majorBidi"/>
          <w:sz w:val="20"/>
          <w:szCs w:val="20"/>
          <w:rtl/>
        </w:rPr>
      </w:pPr>
      <w:r w:rsidRPr="00E3092C">
        <w:rPr>
          <w:rFonts w:asciiTheme="majorBidi" w:hAnsiTheme="majorBidi" w:cstheme="majorBidi"/>
          <w:b/>
          <w:bCs/>
          <w:sz w:val="20"/>
          <w:szCs w:val="20"/>
        </w:rPr>
        <w:t>Objective</w:t>
      </w:r>
      <w:r w:rsidR="00E324F8" w:rsidRPr="00E3092C">
        <w:rPr>
          <w:rFonts w:asciiTheme="majorBidi" w:hAnsiTheme="majorBidi" w:cstheme="majorBidi"/>
          <w:b/>
          <w:bCs/>
          <w:sz w:val="20"/>
          <w:szCs w:val="20"/>
        </w:rPr>
        <w:t>:</w:t>
      </w:r>
      <w:r w:rsidR="00E324F8" w:rsidRPr="00E3092C">
        <w:rPr>
          <w:rFonts w:asciiTheme="majorBidi" w:hAnsiTheme="majorBidi" w:cstheme="majorBidi"/>
          <w:sz w:val="20"/>
          <w:szCs w:val="20"/>
        </w:rPr>
        <w:t xml:space="preserve"> </w:t>
      </w:r>
      <w:r w:rsidR="00974284" w:rsidRPr="00E3092C">
        <w:rPr>
          <w:rFonts w:asciiTheme="majorBidi" w:hAnsiTheme="majorBidi" w:cstheme="majorBidi"/>
          <w:sz w:val="20"/>
          <w:szCs w:val="20"/>
        </w:rPr>
        <w:t xml:space="preserve">This research set out to evaluate. Detection of subclinical right and left ventricular dysfunction using two-dimensional speckle tracking echocardiography in young Egyptians with type 1 diabetes </w:t>
      </w:r>
      <w:proofErr w:type="spellStart"/>
      <w:r w:rsidR="00974284" w:rsidRPr="00E3092C">
        <w:rPr>
          <w:rFonts w:asciiTheme="majorBidi" w:hAnsiTheme="majorBidi" w:cstheme="majorBidi"/>
          <w:sz w:val="20"/>
          <w:szCs w:val="20"/>
        </w:rPr>
        <w:t>mellitus.The</w:t>
      </w:r>
      <w:proofErr w:type="spellEnd"/>
      <w:r w:rsidR="00974284" w:rsidRPr="00E3092C">
        <w:rPr>
          <w:rFonts w:asciiTheme="majorBidi" w:hAnsiTheme="majorBidi" w:cstheme="majorBidi"/>
          <w:sz w:val="20"/>
          <w:szCs w:val="20"/>
        </w:rPr>
        <w:t xml:space="preserve"> method used was a case-control research with a 40-case and 40-control group. All cases and controls underwent conventional, tissue Doppler, and speckle tracking Echocardiography; cases were drawn from patients at Benha University hospitals with a diagnosis of type 1 diabetes; controls were drawn from children at an outpatient vaccination clinic and from the general </w:t>
      </w:r>
      <w:proofErr w:type="spellStart"/>
      <w:r w:rsidR="00974284" w:rsidRPr="00E3092C">
        <w:rPr>
          <w:rFonts w:asciiTheme="majorBidi" w:hAnsiTheme="majorBidi" w:cstheme="majorBidi"/>
          <w:sz w:val="20"/>
          <w:szCs w:val="20"/>
        </w:rPr>
        <w:t>population.The</w:t>
      </w:r>
      <w:proofErr w:type="spellEnd"/>
      <w:r w:rsidR="00974284" w:rsidRPr="00E3092C">
        <w:rPr>
          <w:rFonts w:asciiTheme="majorBidi" w:hAnsiTheme="majorBidi" w:cstheme="majorBidi"/>
          <w:sz w:val="20"/>
          <w:szCs w:val="20"/>
        </w:rPr>
        <w:t xml:space="preserve"> research found that there were a total of 80 patients (40 in the case group, 14 men and 26 women, and 40 in the control group, 18 men and 22 women).Speckle tracking Echocardiography reveals systolic failure in the diabetes patients' left and right ventricles, with mean+-</w:t>
      </w:r>
      <w:proofErr w:type="spellStart"/>
      <w:r w:rsidR="00974284" w:rsidRPr="00E3092C">
        <w:rPr>
          <w:rFonts w:asciiTheme="majorBidi" w:hAnsiTheme="majorBidi" w:cstheme="majorBidi"/>
          <w:sz w:val="20"/>
          <w:szCs w:val="20"/>
        </w:rPr>
        <w:t>SDglobal</w:t>
      </w:r>
      <w:proofErr w:type="spellEnd"/>
      <w:r w:rsidR="00974284" w:rsidRPr="00E3092C">
        <w:rPr>
          <w:rFonts w:asciiTheme="majorBidi" w:hAnsiTheme="majorBidi" w:cstheme="majorBidi"/>
          <w:sz w:val="20"/>
          <w:szCs w:val="20"/>
        </w:rPr>
        <w:t xml:space="preserve"> longitudinal strain [-17.32 7.07] and[-18.95 2.02], and corresponding P values of 0.006 and 0,001, respectively. In summary, subclinical cardiomyopathy may be detected with speckle tracing </w:t>
      </w:r>
      <w:proofErr w:type="spellStart"/>
      <w:r w:rsidR="00974284" w:rsidRPr="00E3092C">
        <w:rPr>
          <w:rFonts w:asciiTheme="majorBidi" w:hAnsiTheme="majorBidi" w:cstheme="majorBidi"/>
          <w:sz w:val="20"/>
          <w:szCs w:val="20"/>
        </w:rPr>
        <w:t>Echcardiography</w:t>
      </w:r>
      <w:proofErr w:type="spellEnd"/>
      <w:r w:rsidR="00974284" w:rsidRPr="00E3092C">
        <w:rPr>
          <w:rFonts w:asciiTheme="majorBidi" w:hAnsiTheme="majorBidi" w:cstheme="majorBidi"/>
          <w:sz w:val="20"/>
          <w:szCs w:val="20"/>
        </w:rPr>
        <w:t xml:space="preserve"> in children with type 1 diabetes.</w:t>
      </w:r>
    </w:p>
    <w:p w14:paraId="39DC3830" w14:textId="2931DED2" w:rsidR="008F07A0" w:rsidRPr="00E3092C" w:rsidRDefault="00E324F8" w:rsidP="00E3092C">
      <w:pPr>
        <w:spacing w:after="0" w:line="240" w:lineRule="auto"/>
        <w:jc w:val="both"/>
        <w:rPr>
          <w:rFonts w:asciiTheme="majorBidi" w:hAnsiTheme="majorBidi" w:cstheme="majorBidi"/>
          <w:sz w:val="20"/>
          <w:szCs w:val="20"/>
        </w:rPr>
      </w:pPr>
      <w:r w:rsidRPr="00E3092C">
        <w:rPr>
          <w:rFonts w:asciiTheme="majorBidi" w:hAnsiTheme="majorBidi" w:cstheme="majorBidi"/>
          <w:b/>
          <w:bCs/>
          <w:sz w:val="20"/>
          <w:szCs w:val="20"/>
        </w:rPr>
        <w:t>Key wards:</w:t>
      </w:r>
      <w:r w:rsidR="00974284" w:rsidRPr="00E3092C">
        <w:rPr>
          <w:rFonts w:asciiTheme="majorBidi" w:hAnsiTheme="majorBidi" w:cstheme="majorBidi"/>
          <w:b/>
          <w:bCs/>
          <w:sz w:val="20"/>
          <w:szCs w:val="20"/>
          <w:rtl/>
        </w:rPr>
        <w:t xml:space="preserve"> </w:t>
      </w:r>
      <w:r w:rsidR="00974284" w:rsidRPr="00E3092C">
        <w:rPr>
          <w:rFonts w:asciiTheme="majorBidi" w:hAnsiTheme="majorBidi" w:cstheme="majorBidi"/>
          <w:sz w:val="20"/>
          <w:szCs w:val="20"/>
        </w:rPr>
        <w:t>diabetic cardiomyopathy, diabetic retinopathy of prematurity, and speckle tracking Echocardiography.</w:t>
      </w:r>
    </w:p>
    <w:p w14:paraId="010F6078" w14:textId="77777777" w:rsidR="00A41FAA" w:rsidRPr="00E3092C" w:rsidRDefault="00A41FAA" w:rsidP="00E3092C">
      <w:pPr>
        <w:spacing w:after="0" w:line="240" w:lineRule="auto"/>
        <w:jc w:val="both"/>
        <w:rPr>
          <w:rFonts w:asciiTheme="majorBidi" w:hAnsiTheme="majorBidi" w:cstheme="majorBidi"/>
          <w:b/>
          <w:bCs/>
          <w:sz w:val="20"/>
          <w:szCs w:val="20"/>
        </w:rPr>
        <w:sectPr w:rsidR="00A41FAA" w:rsidRPr="00E3092C" w:rsidSect="00A41FAA">
          <w:pgSz w:w="11909" w:h="16834" w:code="9"/>
          <w:pgMar w:top="1440" w:right="1800" w:bottom="1440" w:left="1800" w:header="706" w:footer="706" w:gutter="0"/>
          <w:cols w:space="708"/>
          <w:docGrid w:linePitch="360"/>
        </w:sectPr>
      </w:pPr>
    </w:p>
    <w:p w14:paraId="506457E3" w14:textId="69371437" w:rsidR="00E324F8" w:rsidRPr="00E3092C" w:rsidRDefault="00A41FAA" w:rsidP="00E3092C">
      <w:pPr>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lastRenderedPageBreak/>
        <w:t>1.Introduction:</w:t>
      </w:r>
    </w:p>
    <w:p w14:paraId="57E1FC7B"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of Since DM is a strong independent predictor of mortality and HF with preserved left ventricular (LV) ejection fraction (</w:t>
      </w:r>
      <w:proofErr w:type="spellStart"/>
      <w:r w:rsidRPr="00E3092C">
        <w:rPr>
          <w:rFonts w:asciiTheme="majorBidi" w:hAnsiTheme="majorBidi" w:cstheme="majorBidi"/>
          <w:sz w:val="20"/>
          <w:szCs w:val="20"/>
        </w:rPr>
        <w:t>HFpEF</w:t>
      </w:r>
      <w:proofErr w:type="spellEnd"/>
      <w:r w:rsidRPr="00E3092C">
        <w:rPr>
          <w:rFonts w:asciiTheme="majorBidi" w:hAnsiTheme="majorBidi" w:cstheme="majorBidi"/>
          <w:sz w:val="20"/>
          <w:szCs w:val="20"/>
        </w:rPr>
        <w:t>) [1], it is responsible for an estimated 1.5 million deaths annually, the majority of which are the result of cardiovascular disease.</w:t>
      </w:r>
    </w:p>
    <w:p w14:paraId="139FCD55"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DCM may now be defined as ventricular dysfunction in the absence of other causes of heart failure, such as high blood pressure, coronary artery disease, congenital heart defects, or valvular heart disease [2].</w:t>
      </w:r>
    </w:p>
    <w:p w14:paraId="7494F6C4"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It's still not clear what caused this. Hyperglycemia, elevated free fatty acids, rennin-angiotensin system activation, microangiopathy, enhanced oxidative stress, and cardiac autonomic neuropathy are often regarded as the most crucial causes [3].</w:t>
      </w:r>
    </w:p>
    <w:p w14:paraId="11CBA296"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By detecting myocardial strain (the deformation of particular portions of the myocardium throughout the cardiac cycle), a novel method called speckle-tracking echocardiography (STE) may evaluate subclinical heart function. Due to its increased specificity when compared to more conventional echocardiogram metrics like left ventricle ejection fraction [4], it has become an indispensable tool in echocardiography labs throughout the globe in the last decade.</w:t>
      </w:r>
    </w:p>
    <w:p w14:paraId="2DA0B17D" w14:textId="4C28FED4"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It has been observed that tissue Doppler imaging (TDI) reveals the existence of decreased longitudinal function in diabetes individuals. However, TDI has certain restrictions of its own, such as the fact that it is only measured in one dimension and depends on the observer's angle of </w:t>
      </w:r>
      <w:proofErr w:type="spellStart"/>
      <w:r w:rsidRPr="00E3092C">
        <w:rPr>
          <w:rFonts w:asciiTheme="majorBidi" w:hAnsiTheme="majorBidi" w:cstheme="majorBidi"/>
          <w:sz w:val="20"/>
          <w:szCs w:val="20"/>
        </w:rPr>
        <w:t>view.Two</w:t>
      </w:r>
      <w:proofErr w:type="spellEnd"/>
      <w:r w:rsidRPr="00E3092C">
        <w:rPr>
          <w:rFonts w:asciiTheme="majorBidi" w:hAnsiTheme="majorBidi" w:cstheme="majorBidi"/>
          <w:sz w:val="20"/>
          <w:szCs w:val="20"/>
        </w:rPr>
        <w:t xml:space="preserve">-dimensional speckle tracking echocardiography (2D-STE) was recently </w:t>
      </w:r>
      <w:r w:rsidRPr="00E3092C">
        <w:rPr>
          <w:rFonts w:asciiTheme="majorBidi" w:hAnsiTheme="majorBidi" w:cstheme="majorBidi"/>
          <w:sz w:val="20"/>
          <w:szCs w:val="20"/>
        </w:rPr>
        <w:lastRenderedPageBreak/>
        <w:t>developed to address some these shortcomings; it has been shown to be accurate and clinically beneficial [5].</w:t>
      </w:r>
    </w:p>
    <w:p w14:paraId="29DB52DA" w14:textId="588FD43D" w:rsidR="005F771B" w:rsidRPr="00E3092C" w:rsidRDefault="00A41FAA" w:rsidP="00E3092C">
      <w:pPr>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t>2.</w:t>
      </w:r>
      <w:r w:rsidR="005F771B" w:rsidRPr="00E3092C">
        <w:rPr>
          <w:rFonts w:asciiTheme="majorBidi" w:hAnsiTheme="majorBidi" w:cstheme="majorBidi"/>
          <w:b/>
          <w:bCs/>
          <w:sz w:val="20"/>
          <w:szCs w:val="20"/>
        </w:rPr>
        <w:t>Methods:</w:t>
      </w:r>
    </w:p>
    <w:p w14:paraId="7F9473DF"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Participants for this prospective case-control research were drawn from </w:t>
      </w:r>
      <w:proofErr w:type="spellStart"/>
      <w:r w:rsidRPr="00E3092C">
        <w:rPr>
          <w:rFonts w:asciiTheme="majorBidi" w:hAnsiTheme="majorBidi" w:cstheme="majorBidi"/>
          <w:sz w:val="20"/>
          <w:szCs w:val="20"/>
        </w:rPr>
        <w:t>Benha</w:t>
      </w:r>
      <w:proofErr w:type="spellEnd"/>
      <w:r w:rsidRPr="00E3092C">
        <w:rPr>
          <w:rFonts w:asciiTheme="majorBidi" w:hAnsiTheme="majorBidi" w:cstheme="majorBidi"/>
          <w:sz w:val="20"/>
          <w:szCs w:val="20"/>
        </w:rPr>
        <w:t xml:space="preserve"> University Hospital's </w:t>
      </w:r>
      <w:proofErr w:type="spellStart"/>
      <w:r w:rsidRPr="00E3092C">
        <w:rPr>
          <w:rFonts w:asciiTheme="majorBidi" w:hAnsiTheme="majorBidi" w:cstheme="majorBidi"/>
          <w:sz w:val="20"/>
          <w:szCs w:val="20"/>
        </w:rPr>
        <w:t>paediatric</w:t>
      </w:r>
      <w:proofErr w:type="spellEnd"/>
      <w:r w:rsidRPr="00E3092C">
        <w:rPr>
          <w:rFonts w:asciiTheme="majorBidi" w:hAnsiTheme="majorBidi" w:cstheme="majorBidi"/>
          <w:sz w:val="20"/>
          <w:szCs w:val="20"/>
        </w:rPr>
        <w:t xml:space="preserve"> inpatient department and outpatient </w:t>
      </w:r>
      <w:proofErr w:type="spellStart"/>
      <w:r w:rsidRPr="00E3092C">
        <w:rPr>
          <w:rFonts w:asciiTheme="majorBidi" w:hAnsiTheme="majorBidi" w:cstheme="majorBidi"/>
          <w:sz w:val="20"/>
          <w:szCs w:val="20"/>
        </w:rPr>
        <w:t>paediatric</w:t>
      </w:r>
      <w:proofErr w:type="spellEnd"/>
      <w:r w:rsidRPr="00E3092C">
        <w:rPr>
          <w:rFonts w:asciiTheme="majorBidi" w:hAnsiTheme="majorBidi" w:cstheme="majorBidi"/>
          <w:sz w:val="20"/>
          <w:szCs w:val="20"/>
        </w:rPr>
        <w:t xml:space="preserve"> cardiology clinic. Between the months of May 2020 and May 2022, the research was carried out.</w:t>
      </w:r>
    </w:p>
    <w:p w14:paraId="7D2E2F97"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All parental permission forms were signed after the research was </w:t>
      </w:r>
      <w:proofErr w:type="spellStart"/>
      <w:r w:rsidRPr="00E3092C">
        <w:rPr>
          <w:rFonts w:asciiTheme="majorBidi" w:hAnsiTheme="majorBidi" w:cstheme="majorBidi"/>
          <w:sz w:val="20"/>
          <w:szCs w:val="20"/>
        </w:rPr>
        <w:t>authorised</w:t>
      </w:r>
      <w:proofErr w:type="spellEnd"/>
      <w:r w:rsidRPr="00E3092C">
        <w:rPr>
          <w:rFonts w:asciiTheme="majorBidi" w:hAnsiTheme="majorBidi" w:cstheme="majorBidi"/>
          <w:sz w:val="20"/>
          <w:szCs w:val="20"/>
        </w:rPr>
        <w:t xml:space="preserve"> by the </w:t>
      </w:r>
      <w:proofErr w:type="spellStart"/>
      <w:r w:rsidRPr="00E3092C">
        <w:rPr>
          <w:rFonts w:asciiTheme="majorBidi" w:hAnsiTheme="majorBidi" w:cstheme="majorBidi"/>
          <w:sz w:val="20"/>
          <w:szCs w:val="20"/>
        </w:rPr>
        <w:t>Benha</w:t>
      </w:r>
      <w:proofErr w:type="spellEnd"/>
      <w:r w:rsidRPr="00E3092C">
        <w:rPr>
          <w:rFonts w:asciiTheme="majorBidi" w:hAnsiTheme="majorBidi" w:cstheme="majorBidi"/>
          <w:sz w:val="20"/>
          <w:szCs w:val="20"/>
        </w:rPr>
        <w:t xml:space="preserve"> University Faculty of Medicine's institutional ethics committee.</w:t>
      </w:r>
    </w:p>
    <w:p w14:paraId="6FE49E2D"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Eighty people were studied, split evenly between a "experimental" group and a "control" group. Forty people with type 1 diabetes participated in the research. Patients in this group were seen in the outpatient </w:t>
      </w:r>
      <w:proofErr w:type="spellStart"/>
      <w:r w:rsidRPr="00E3092C">
        <w:rPr>
          <w:rFonts w:asciiTheme="majorBidi" w:hAnsiTheme="majorBidi" w:cstheme="majorBidi"/>
          <w:sz w:val="20"/>
          <w:szCs w:val="20"/>
        </w:rPr>
        <w:t>paediatric</w:t>
      </w:r>
      <w:proofErr w:type="spellEnd"/>
      <w:r w:rsidRPr="00E3092C">
        <w:rPr>
          <w:rFonts w:asciiTheme="majorBidi" w:hAnsiTheme="majorBidi" w:cstheme="majorBidi"/>
          <w:sz w:val="20"/>
          <w:szCs w:val="20"/>
        </w:rPr>
        <w:t xml:space="preserve"> cardiology clinic and </w:t>
      </w:r>
      <w:proofErr w:type="spellStart"/>
      <w:r w:rsidRPr="00E3092C">
        <w:rPr>
          <w:rFonts w:asciiTheme="majorBidi" w:hAnsiTheme="majorBidi" w:cstheme="majorBidi"/>
          <w:sz w:val="20"/>
          <w:szCs w:val="20"/>
        </w:rPr>
        <w:t>paediatric</w:t>
      </w:r>
      <w:proofErr w:type="spellEnd"/>
      <w:r w:rsidRPr="00E3092C">
        <w:rPr>
          <w:rFonts w:asciiTheme="majorBidi" w:hAnsiTheme="majorBidi" w:cstheme="majorBidi"/>
          <w:sz w:val="20"/>
          <w:szCs w:val="20"/>
        </w:rPr>
        <w:t xml:space="preserve"> department at </w:t>
      </w:r>
      <w:proofErr w:type="spellStart"/>
      <w:r w:rsidRPr="00E3092C">
        <w:rPr>
          <w:rFonts w:asciiTheme="majorBidi" w:hAnsiTheme="majorBidi" w:cstheme="majorBidi"/>
          <w:sz w:val="20"/>
          <w:szCs w:val="20"/>
        </w:rPr>
        <w:t>Benha</w:t>
      </w:r>
      <w:proofErr w:type="spellEnd"/>
      <w:r w:rsidRPr="00E3092C">
        <w:rPr>
          <w:rFonts w:asciiTheme="majorBidi" w:hAnsiTheme="majorBidi" w:cstheme="majorBidi"/>
          <w:sz w:val="20"/>
          <w:szCs w:val="20"/>
        </w:rPr>
        <w:t xml:space="preserve"> University Hospital.</w:t>
      </w:r>
    </w:p>
    <w:p w14:paraId="30951AF6"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Forty children of similar age and sex to the Patients served as a control group.</w:t>
      </w:r>
    </w:p>
    <w:p w14:paraId="63381785"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Patients had to fulfil the following requirements to participate in the study: Male and female youngsters under the age of 18 who have been diagnosed with type 1 diabetes. </w:t>
      </w:r>
    </w:p>
    <w:p w14:paraId="79EB4672" w14:textId="77777777" w:rsidR="00974284" w:rsidRPr="00E3092C" w:rsidRDefault="00974284" w:rsidP="00E3092C">
      <w:pPr>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Tissue Doppler, conventional echocardiography, and speckle tracking Various Echocardiograms Were Taken</w:t>
      </w:r>
    </w:p>
    <w:p w14:paraId="60773742" w14:textId="77777777" w:rsidR="00A41FAA" w:rsidRPr="00E3092C" w:rsidRDefault="00A41FAA" w:rsidP="00E3092C">
      <w:pPr>
        <w:spacing w:after="0" w:line="240" w:lineRule="auto"/>
        <w:rPr>
          <w:rFonts w:asciiTheme="majorBidi" w:hAnsiTheme="majorBidi" w:cstheme="majorBidi"/>
          <w:b/>
          <w:bCs/>
          <w:sz w:val="20"/>
          <w:szCs w:val="20"/>
        </w:rPr>
      </w:pPr>
      <w:r w:rsidRPr="00E3092C">
        <w:rPr>
          <w:rFonts w:asciiTheme="majorBidi" w:hAnsiTheme="majorBidi" w:cstheme="majorBidi"/>
          <w:b/>
          <w:bCs/>
          <w:sz w:val="20"/>
          <w:szCs w:val="20"/>
        </w:rPr>
        <w:br w:type="page"/>
      </w:r>
    </w:p>
    <w:p w14:paraId="4EED4F5A" w14:textId="4C4DD1D2" w:rsidR="00E324F8" w:rsidRPr="00E3092C" w:rsidRDefault="00E324F8" w:rsidP="00E3092C">
      <w:pPr>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lastRenderedPageBreak/>
        <w:t>Statistical analysis</w:t>
      </w:r>
      <w:r w:rsidR="00FC7308" w:rsidRPr="00E3092C">
        <w:rPr>
          <w:rFonts w:asciiTheme="majorBidi" w:hAnsiTheme="majorBidi" w:cstheme="majorBidi"/>
          <w:b/>
          <w:bCs/>
          <w:sz w:val="20"/>
          <w:szCs w:val="20"/>
        </w:rPr>
        <w:t>:</w:t>
      </w:r>
      <w:r w:rsidRPr="00E3092C">
        <w:rPr>
          <w:rFonts w:asciiTheme="majorBidi" w:hAnsiTheme="majorBidi" w:cstheme="majorBidi"/>
          <w:b/>
          <w:bCs/>
          <w:sz w:val="20"/>
          <w:szCs w:val="20"/>
        </w:rPr>
        <w:t xml:space="preserve"> </w:t>
      </w:r>
    </w:p>
    <w:p w14:paraId="3DF05745" w14:textId="77777777" w:rsidR="00974284" w:rsidRPr="00E3092C" w:rsidRDefault="00974284" w:rsidP="00E3092C">
      <w:pPr>
        <w:tabs>
          <w:tab w:val="left" w:pos="2127"/>
        </w:tabs>
        <w:spacing w:after="0" w:line="240" w:lineRule="auto"/>
        <w:jc w:val="both"/>
        <w:rPr>
          <w:rFonts w:asciiTheme="majorBidi" w:hAnsiTheme="majorBidi" w:cstheme="majorBidi"/>
          <w:sz w:val="20"/>
          <w:szCs w:val="20"/>
          <w:rtl/>
        </w:rPr>
      </w:pPr>
      <w:r w:rsidRPr="00E3092C">
        <w:rPr>
          <w:rFonts w:asciiTheme="majorBidi" w:hAnsiTheme="majorBidi" w:cstheme="majorBidi"/>
          <w:sz w:val="20"/>
          <w:szCs w:val="20"/>
        </w:rPr>
        <w:t xml:space="preserve">SPSS v26 (IBM Corp., Chicago, IL, USA) was used for the statistical analysis. The mean and standard deviation (SD) were calculated and compared the two groups using an unpaired Student's t-test. When available, the Chi-square or Fisher's exact test was used to </w:t>
      </w:r>
      <w:proofErr w:type="spellStart"/>
      <w:r w:rsidRPr="00E3092C">
        <w:rPr>
          <w:rFonts w:asciiTheme="majorBidi" w:hAnsiTheme="majorBidi" w:cstheme="majorBidi"/>
          <w:sz w:val="20"/>
          <w:szCs w:val="20"/>
        </w:rPr>
        <w:t>analyse</w:t>
      </w:r>
      <w:proofErr w:type="spellEnd"/>
      <w:r w:rsidRPr="00E3092C">
        <w:rPr>
          <w:rFonts w:asciiTheme="majorBidi" w:hAnsiTheme="majorBidi" w:cstheme="majorBidi"/>
          <w:sz w:val="20"/>
          <w:szCs w:val="20"/>
        </w:rPr>
        <w:t xml:space="preserve"> qualitative data provided as frequency and percentage (percent). Statistical significance was assumed when the two-tailed P value was less than 0.05.</w:t>
      </w:r>
    </w:p>
    <w:p w14:paraId="7A029418" w14:textId="20CE0C44" w:rsidR="00E324F8" w:rsidRPr="00E3092C" w:rsidRDefault="00A41FAA" w:rsidP="00E3092C">
      <w:pPr>
        <w:tabs>
          <w:tab w:val="left" w:pos="2127"/>
        </w:tabs>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t>3.</w:t>
      </w:r>
      <w:r w:rsidR="00E324F8" w:rsidRPr="00E3092C">
        <w:rPr>
          <w:rFonts w:asciiTheme="majorBidi" w:hAnsiTheme="majorBidi" w:cstheme="majorBidi"/>
          <w:b/>
          <w:bCs/>
          <w:sz w:val="20"/>
          <w:szCs w:val="20"/>
        </w:rPr>
        <w:t>Results</w:t>
      </w:r>
      <w:r w:rsidR="00FC7308" w:rsidRPr="00E3092C">
        <w:rPr>
          <w:rFonts w:asciiTheme="majorBidi" w:hAnsiTheme="majorBidi" w:cstheme="majorBidi"/>
          <w:b/>
          <w:bCs/>
          <w:sz w:val="20"/>
          <w:szCs w:val="20"/>
        </w:rPr>
        <w:t>:</w:t>
      </w:r>
    </w:p>
    <w:p w14:paraId="4FF845B2" w14:textId="757A4525" w:rsidR="00E324F8" w:rsidRPr="00E3092C" w:rsidRDefault="00FC7308" w:rsidP="0009634D">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The current study was conducted on </w:t>
      </w:r>
      <w:r w:rsidR="00294A16">
        <w:rPr>
          <w:rFonts w:asciiTheme="majorBidi" w:hAnsiTheme="majorBidi" w:cstheme="majorBidi"/>
          <w:sz w:val="20"/>
          <w:szCs w:val="20"/>
        </w:rPr>
        <w:t>30</w:t>
      </w:r>
      <w:r w:rsidRPr="00E3092C">
        <w:rPr>
          <w:rFonts w:asciiTheme="majorBidi" w:hAnsiTheme="majorBidi" w:cstheme="majorBidi"/>
          <w:sz w:val="20"/>
          <w:szCs w:val="20"/>
        </w:rPr>
        <w:t xml:space="preserve"> children with type 1 diabetes their mean ± SD age  was 10.75±3.23years, they were </w:t>
      </w:r>
      <w:r w:rsidR="00294A16">
        <w:rPr>
          <w:rFonts w:asciiTheme="majorBidi" w:hAnsiTheme="majorBidi" w:cstheme="majorBidi"/>
          <w:sz w:val="20"/>
          <w:szCs w:val="20"/>
        </w:rPr>
        <w:t>12</w:t>
      </w:r>
      <w:r w:rsidRPr="00E3092C">
        <w:rPr>
          <w:rFonts w:asciiTheme="majorBidi" w:hAnsiTheme="majorBidi" w:cstheme="majorBidi"/>
          <w:sz w:val="20"/>
          <w:szCs w:val="20"/>
        </w:rPr>
        <w:t xml:space="preserve"> males (35%) and </w:t>
      </w:r>
      <w:r w:rsidR="00294A16">
        <w:rPr>
          <w:rFonts w:asciiTheme="majorBidi" w:hAnsiTheme="majorBidi" w:cstheme="majorBidi"/>
          <w:sz w:val="20"/>
          <w:szCs w:val="20"/>
        </w:rPr>
        <w:t>18</w:t>
      </w:r>
      <w:r w:rsidRPr="00E3092C">
        <w:rPr>
          <w:rFonts w:asciiTheme="majorBidi" w:hAnsiTheme="majorBidi" w:cstheme="majorBidi"/>
          <w:sz w:val="20"/>
          <w:szCs w:val="20"/>
        </w:rPr>
        <w:t xml:space="preserve">female (65%) and control group included </w:t>
      </w:r>
      <w:r w:rsidR="00294A16">
        <w:rPr>
          <w:rFonts w:asciiTheme="majorBidi" w:hAnsiTheme="majorBidi" w:cstheme="majorBidi"/>
          <w:sz w:val="20"/>
          <w:szCs w:val="20"/>
        </w:rPr>
        <w:t>30</w:t>
      </w:r>
      <w:r w:rsidRPr="00E3092C">
        <w:rPr>
          <w:rFonts w:asciiTheme="majorBidi" w:hAnsiTheme="majorBidi" w:cstheme="majorBidi"/>
          <w:sz w:val="20"/>
          <w:szCs w:val="20"/>
        </w:rPr>
        <w:t xml:space="preserve"> children apparently healthy their mean ± SD age  was 9.86±2.35 months, they were </w:t>
      </w:r>
      <w:r w:rsidR="0009634D">
        <w:rPr>
          <w:rFonts w:asciiTheme="majorBidi" w:hAnsiTheme="majorBidi" w:cstheme="majorBidi"/>
          <w:sz w:val="20"/>
          <w:szCs w:val="20"/>
        </w:rPr>
        <w:t>14</w:t>
      </w:r>
      <w:r w:rsidRPr="00E3092C">
        <w:rPr>
          <w:rFonts w:asciiTheme="majorBidi" w:hAnsiTheme="majorBidi" w:cstheme="majorBidi"/>
          <w:sz w:val="20"/>
          <w:szCs w:val="20"/>
        </w:rPr>
        <w:t xml:space="preserve">males (45%) and </w:t>
      </w:r>
      <w:r w:rsidR="0009634D">
        <w:rPr>
          <w:rFonts w:asciiTheme="majorBidi" w:hAnsiTheme="majorBidi" w:cstheme="majorBidi"/>
          <w:sz w:val="20"/>
          <w:szCs w:val="20"/>
        </w:rPr>
        <w:t>16</w:t>
      </w:r>
      <w:r w:rsidRPr="00E3092C">
        <w:rPr>
          <w:rFonts w:asciiTheme="majorBidi" w:hAnsiTheme="majorBidi" w:cstheme="majorBidi"/>
          <w:sz w:val="20"/>
          <w:szCs w:val="20"/>
        </w:rPr>
        <w:t xml:space="preserve"> females (55%) Age and sex were insignificantly different between the diabetic and the control groups</w:t>
      </w:r>
      <w:r w:rsidR="00D42785" w:rsidRPr="00E3092C">
        <w:rPr>
          <w:rFonts w:asciiTheme="majorBidi" w:hAnsiTheme="majorBidi" w:cstheme="majorBidi"/>
          <w:sz w:val="20"/>
          <w:szCs w:val="20"/>
        </w:rPr>
        <w:t>.</w:t>
      </w:r>
    </w:p>
    <w:p w14:paraId="02968F1D" w14:textId="77777777" w:rsidR="00FC7308" w:rsidRPr="00E3092C" w:rsidRDefault="00FC7308"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lastRenderedPageBreak/>
        <w:t xml:space="preserve">There were statistical significant differences regarding anthropomorphic measurements as more body mass index were significantly associated </w:t>
      </w:r>
      <w:r w:rsidR="00377790" w:rsidRPr="00E3092C">
        <w:rPr>
          <w:rFonts w:asciiTheme="majorBidi" w:hAnsiTheme="majorBidi" w:cstheme="majorBidi"/>
          <w:sz w:val="20"/>
          <w:szCs w:val="20"/>
        </w:rPr>
        <w:t xml:space="preserve">with </w:t>
      </w:r>
      <w:r w:rsidRPr="00E3092C">
        <w:rPr>
          <w:rFonts w:asciiTheme="majorBidi" w:hAnsiTheme="majorBidi" w:cstheme="majorBidi"/>
          <w:sz w:val="20"/>
          <w:szCs w:val="20"/>
        </w:rPr>
        <w:t>diabetic group (with P value less than0.001) when compared to control group.</w:t>
      </w:r>
    </w:p>
    <w:p w14:paraId="64FD1005" w14:textId="77777777" w:rsidR="00FC7308" w:rsidRPr="00E3092C" w:rsidRDefault="00FC7308"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In the current study there were statistical significant differences regarding  AP2,AP3,AP4 and GLS of LV all were significantly lower in cases than control group</w:t>
      </w:r>
      <w:r w:rsidR="002C7767" w:rsidRPr="00E3092C">
        <w:rPr>
          <w:rFonts w:asciiTheme="majorBidi" w:hAnsiTheme="majorBidi" w:cstheme="majorBidi"/>
          <w:sz w:val="20"/>
          <w:szCs w:val="20"/>
        </w:rPr>
        <w:t xml:space="preserve"> with P value 0.009, 0.005 ,0.008 ,0.006respectively.</w:t>
      </w:r>
    </w:p>
    <w:p w14:paraId="5B5C6A68" w14:textId="77777777" w:rsidR="00FC7308" w:rsidRPr="00E3092C" w:rsidRDefault="00FC7308"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Also in the current study there was no statistical significant difference  between young patients with T1DM &amp; healthy controls as regards TAPSE, However when the same patients were examined by 2D-STE; RV systolic dysfunction in diabetic patients was identified as highly significant decrease in the average RV-GLS (-17.38-+ 6.49 in diabetic vs.-23.81 +- 1.56 in control, P &lt; 0.001).</w:t>
      </w:r>
    </w:p>
    <w:p w14:paraId="526953FA" w14:textId="77777777" w:rsidR="00A41FAA" w:rsidRPr="00E3092C" w:rsidRDefault="00A41FAA" w:rsidP="00E3092C">
      <w:pPr>
        <w:spacing w:after="0" w:line="240" w:lineRule="auto"/>
        <w:jc w:val="center"/>
        <w:rPr>
          <w:rFonts w:asciiTheme="majorBidi" w:hAnsiTheme="majorBidi" w:cstheme="majorBidi"/>
          <w:sz w:val="20"/>
          <w:szCs w:val="20"/>
        </w:rPr>
        <w:sectPr w:rsidR="00A41FAA" w:rsidRPr="00E3092C" w:rsidSect="00A41FAA">
          <w:type w:val="continuous"/>
          <w:pgSz w:w="11909" w:h="16834" w:code="9"/>
          <w:pgMar w:top="1440" w:right="1800" w:bottom="1440" w:left="1800" w:header="706" w:footer="706" w:gutter="0"/>
          <w:cols w:num="2" w:space="706"/>
          <w:docGrid w:linePitch="360"/>
        </w:sectPr>
      </w:pPr>
    </w:p>
    <w:p w14:paraId="17752DB3" w14:textId="45F490F1" w:rsidR="008432C1" w:rsidRPr="00E3092C" w:rsidRDefault="008432C1" w:rsidP="00E3092C">
      <w:pPr>
        <w:spacing w:after="0" w:line="240" w:lineRule="auto"/>
        <w:jc w:val="center"/>
        <w:rPr>
          <w:rFonts w:asciiTheme="majorBidi" w:hAnsiTheme="majorBidi" w:cstheme="majorBidi"/>
          <w:sz w:val="20"/>
          <w:szCs w:val="20"/>
        </w:rPr>
      </w:pPr>
      <w:r w:rsidRPr="00E3092C">
        <w:rPr>
          <w:rFonts w:asciiTheme="majorBidi" w:hAnsiTheme="majorBidi" w:cstheme="majorBidi"/>
          <w:noProof/>
          <w:sz w:val="20"/>
          <w:szCs w:val="20"/>
        </w:rPr>
        <w:lastRenderedPageBreak/>
        <w:drawing>
          <wp:inline distT="0" distB="0" distL="0" distR="0" wp14:anchorId="5579B677" wp14:editId="559A3161">
            <wp:extent cx="3466532" cy="224815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213" cy="2246002"/>
                    </a:xfrm>
                    <a:prstGeom prst="rect">
                      <a:avLst/>
                    </a:prstGeom>
                    <a:noFill/>
                    <a:ln>
                      <a:noFill/>
                    </a:ln>
                  </pic:spPr>
                </pic:pic>
              </a:graphicData>
            </a:graphic>
          </wp:inline>
        </w:drawing>
      </w:r>
    </w:p>
    <w:p w14:paraId="40FC6768" w14:textId="77777777" w:rsidR="00974284" w:rsidRPr="00E3092C" w:rsidRDefault="008432C1" w:rsidP="00E3092C">
      <w:pPr>
        <w:spacing w:after="0" w:line="240" w:lineRule="auto"/>
        <w:jc w:val="both"/>
        <w:rPr>
          <w:rFonts w:asciiTheme="majorBidi" w:hAnsiTheme="majorBidi" w:cstheme="majorBidi"/>
          <w:sz w:val="20"/>
          <w:szCs w:val="20"/>
          <w:rtl/>
        </w:rPr>
      </w:pPr>
      <w:r w:rsidRPr="00E3092C">
        <w:rPr>
          <w:rFonts w:asciiTheme="majorBidi" w:hAnsiTheme="majorBidi" w:cstheme="majorBidi"/>
          <w:b/>
          <w:bCs/>
          <w:sz w:val="20"/>
          <w:szCs w:val="20"/>
        </w:rPr>
        <w:t>Fig1.</w:t>
      </w:r>
      <w:r w:rsidRPr="00E3092C">
        <w:rPr>
          <w:rFonts w:asciiTheme="majorBidi" w:hAnsiTheme="majorBidi" w:cstheme="majorBidi"/>
          <w:sz w:val="20"/>
          <w:szCs w:val="20"/>
        </w:rPr>
        <w:t xml:space="preserve"> </w:t>
      </w:r>
      <w:r w:rsidR="00974284" w:rsidRPr="00E3092C">
        <w:rPr>
          <w:rFonts w:asciiTheme="majorBidi" w:hAnsiTheme="majorBidi" w:cstheme="majorBidi"/>
          <w:sz w:val="20"/>
          <w:szCs w:val="20"/>
        </w:rPr>
        <w:t>The PW TDI waveform at the mitral valve septum seems normal. Isovolumic contraction time (IVCT), ejection, isovolumic relaxation time (IVRT), and filling are all parts of the cardiac cycle [4].</w:t>
      </w:r>
    </w:p>
    <w:p w14:paraId="6251D903" w14:textId="77777777" w:rsidR="00E3092C" w:rsidRPr="00E3092C" w:rsidRDefault="00E3092C" w:rsidP="00E3092C">
      <w:pPr>
        <w:autoSpaceDE w:val="0"/>
        <w:autoSpaceDN w:val="0"/>
        <w:adjustRightInd w:val="0"/>
        <w:spacing w:after="0" w:line="240" w:lineRule="auto"/>
        <w:rPr>
          <w:rFonts w:asciiTheme="majorBidi" w:hAnsiTheme="majorBidi" w:cstheme="majorBidi"/>
          <w:b/>
          <w:bCs/>
          <w:sz w:val="20"/>
          <w:szCs w:val="20"/>
        </w:rPr>
      </w:pPr>
      <w:r w:rsidRPr="00E3092C">
        <w:rPr>
          <w:rFonts w:asciiTheme="majorBidi" w:hAnsiTheme="majorBidi" w:cstheme="majorBidi"/>
          <w:b/>
          <w:bCs/>
          <w:sz w:val="20"/>
          <w:szCs w:val="20"/>
        </w:rPr>
        <w:t>Table (1): comparison between study groups regarding demographic data</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49"/>
        <w:gridCol w:w="853"/>
        <w:gridCol w:w="1070"/>
        <w:gridCol w:w="1070"/>
        <w:gridCol w:w="1070"/>
        <w:gridCol w:w="1072"/>
        <w:gridCol w:w="1165"/>
        <w:gridCol w:w="1160"/>
      </w:tblGrid>
      <w:tr w:rsidR="00E3092C" w:rsidRPr="00E3092C" w14:paraId="4D9740E6" w14:textId="77777777" w:rsidTr="00C234D4">
        <w:trPr>
          <w:cantSplit/>
        </w:trPr>
        <w:tc>
          <w:tcPr>
            <w:tcW w:w="1024" w:type="pct"/>
            <w:gridSpan w:val="2"/>
            <w:shd w:val="clear" w:color="auto" w:fill="FFFFFF"/>
            <w:vAlign w:val="bottom"/>
          </w:tcPr>
          <w:p w14:paraId="78FF3482" w14:textId="77777777" w:rsidR="00E3092C" w:rsidRPr="00E3092C" w:rsidRDefault="00E3092C" w:rsidP="00E3092C">
            <w:pPr>
              <w:autoSpaceDE w:val="0"/>
              <w:autoSpaceDN w:val="0"/>
              <w:adjustRightInd w:val="0"/>
              <w:spacing w:after="0" w:line="240" w:lineRule="auto"/>
              <w:rPr>
                <w:rFonts w:asciiTheme="majorBidi" w:hAnsiTheme="majorBidi" w:cstheme="majorBidi"/>
                <w:sz w:val="20"/>
                <w:szCs w:val="20"/>
              </w:rPr>
            </w:pPr>
          </w:p>
        </w:tc>
        <w:tc>
          <w:tcPr>
            <w:tcW w:w="1288" w:type="pct"/>
            <w:gridSpan w:val="2"/>
            <w:shd w:val="clear" w:color="auto" w:fill="FFFFFF"/>
            <w:vAlign w:val="bottom"/>
          </w:tcPr>
          <w:p w14:paraId="718E590F" w14:textId="2C717CAE" w:rsidR="00E3092C" w:rsidRPr="00E3092C" w:rsidRDefault="00E3092C" w:rsidP="00E3092C">
            <w:pPr>
              <w:autoSpaceDE w:val="0"/>
              <w:autoSpaceDN w:val="0"/>
              <w:adjustRightInd w:val="0"/>
              <w:spacing w:after="0" w:line="240" w:lineRule="auto"/>
              <w:ind w:right="60"/>
              <w:jc w:val="center"/>
              <w:rPr>
                <w:rFonts w:asciiTheme="majorBidi" w:hAnsiTheme="majorBidi" w:cstheme="majorBidi"/>
                <w:sz w:val="20"/>
                <w:szCs w:val="20"/>
              </w:rPr>
            </w:pPr>
            <w:r w:rsidRPr="00E3092C">
              <w:rPr>
                <w:rFonts w:asciiTheme="majorBidi" w:hAnsiTheme="majorBidi" w:cstheme="majorBidi"/>
                <w:sz w:val="20"/>
                <w:szCs w:val="20"/>
              </w:rPr>
              <w:t>Cases (n=</w:t>
            </w:r>
            <w:r>
              <w:rPr>
                <w:rFonts w:asciiTheme="majorBidi" w:hAnsiTheme="majorBidi" w:cstheme="majorBidi"/>
                <w:sz w:val="20"/>
                <w:szCs w:val="20"/>
              </w:rPr>
              <w:t>30</w:t>
            </w:r>
            <w:r w:rsidRPr="00E3092C">
              <w:rPr>
                <w:rFonts w:asciiTheme="majorBidi" w:hAnsiTheme="majorBidi" w:cstheme="majorBidi"/>
                <w:sz w:val="20"/>
                <w:szCs w:val="20"/>
              </w:rPr>
              <w:t>)</w:t>
            </w:r>
          </w:p>
        </w:tc>
        <w:tc>
          <w:tcPr>
            <w:tcW w:w="1289" w:type="pct"/>
            <w:gridSpan w:val="2"/>
            <w:shd w:val="clear" w:color="auto" w:fill="FFFFFF"/>
          </w:tcPr>
          <w:p w14:paraId="7CFB7B9F" w14:textId="41F86210" w:rsidR="00E3092C" w:rsidRPr="00E3092C" w:rsidRDefault="00E3092C" w:rsidP="00E3092C">
            <w:pPr>
              <w:autoSpaceDE w:val="0"/>
              <w:autoSpaceDN w:val="0"/>
              <w:adjustRightInd w:val="0"/>
              <w:spacing w:after="0" w:line="240" w:lineRule="auto"/>
              <w:ind w:right="60"/>
              <w:jc w:val="center"/>
              <w:rPr>
                <w:rFonts w:asciiTheme="majorBidi" w:hAnsiTheme="majorBidi" w:cstheme="majorBidi"/>
                <w:sz w:val="20"/>
                <w:szCs w:val="20"/>
              </w:rPr>
            </w:pPr>
            <w:r w:rsidRPr="00E3092C">
              <w:rPr>
                <w:rFonts w:asciiTheme="majorBidi" w:hAnsiTheme="majorBidi" w:cstheme="majorBidi"/>
                <w:sz w:val="20"/>
                <w:szCs w:val="20"/>
              </w:rPr>
              <w:t>Control (n=</w:t>
            </w:r>
            <w:r>
              <w:rPr>
                <w:rFonts w:asciiTheme="majorBidi" w:hAnsiTheme="majorBidi" w:cstheme="majorBidi"/>
                <w:sz w:val="20"/>
                <w:szCs w:val="20"/>
              </w:rPr>
              <w:t>30</w:t>
            </w:r>
            <w:r w:rsidRPr="00E3092C">
              <w:rPr>
                <w:rFonts w:asciiTheme="majorBidi" w:hAnsiTheme="majorBidi" w:cstheme="majorBidi"/>
                <w:sz w:val="20"/>
                <w:szCs w:val="20"/>
              </w:rPr>
              <w:t>)</w:t>
            </w:r>
          </w:p>
        </w:tc>
        <w:tc>
          <w:tcPr>
            <w:tcW w:w="701" w:type="pct"/>
            <w:shd w:val="clear" w:color="auto" w:fill="FFFFFF"/>
          </w:tcPr>
          <w:p w14:paraId="56C2879C" w14:textId="77777777" w:rsidR="00E3092C" w:rsidRPr="00E3092C" w:rsidRDefault="00E3092C" w:rsidP="00E3092C">
            <w:pPr>
              <w:autoSpaceDE w:val="0"/>
              <w:autoSpaceDN w:val="0"/>
              <w:adjustRightInd w:val="0"/>
              <w:spacing w:after="0" w:line="240" w:lineRule="auto"/>
              <w:ind w:right="60"/>
              <w:jc w:val="center"/>
              <w:rPr>
                <w:rFonts w:asciiTheme="majorBidi" w:hAnsiTheme="majorBidi" w:cstheme="majorBidi"/>
                <w:sz w:val="20"/>
                <w:szCs w:val="20"/>
              </w:rPr>
            </w:pPr>
            <w:r w:rsidRPr="00E3092C">
              <w:rPr>
                <w:rFonts w:asciiTheme="majorBidi" w:hAnsiTheme="majorBidi" w:cstheme="majorBidi"/>
                <w:sz w:val="20"/>
                <w:szCs w:val="20"/>
              </w:rPr>
              <w:t>Test of sig.</w:t>
            </w:r>
          </w:p>
        </w:tc>
        <w:tc>
          <w:tcPr>
            <w:tcW w:w="698" w:type="pct"/>
            <w:shd w:val="clear" w:color="auto" w:fill="FFFFFF"/>
          </w:tcPr>
          <w:p w14:paraId="7FD94775" w14:textId="77777777" w:rsidR="00E3092C" w:rsidRPr="00E3092C" w:rsidRDefault="00E3092C" w:rsidP="00E3092C">
            <w:pPr>
              <w:autoSpaceDE w:val="0"/>
              <w:autoSpaceDN w:val="0"/>
              <w:adjustRightInd w:val="0"/>
              <w:spacing w:after="0" w:line="240" w:lineRule="auto"/>
              <w:ind w:right="60"/>
              <w:jc w:val="center"/>
              <w:rPr>
                <w:rFonts w:asciiTheme="majorBidi" w:hAnsiTheme="majorBidi" w:cstheme="majorBidi"/>
                <w:sz w:val="20"/>
                <w:szCs w:val="20"/>
              </w:rPr>
            </w:pPr>
            <w:r w:rsidRPr="00E3092C">
              <w:rPr>
                <w:rFonts w:asciiTheme="majorBidi" w:hAnsiTheme="majorBidi" w:cstheme="majorBidi"/>
                <w:sz w:val="20"/>
                <w:szCs w:val="20"/>
              </w:rPr>
              <w:t>p-value</w:t>
            </w:r>
          </w:p>
        </w:tc>
      </w:tr>
      <w:tr w:rsidR="00E3092C" w:rsidRPr="00E3092C" w14:paraId="0AAED201" w14:textId="77777777" w:rsidTr="00C234D4">
        <w:trPr>
          <w:cantSplit/>
        </w:trPr>
        <w:tc>
          <w:tcPr>
            <w:tcW w:w="1024" w:type="pct"/>
            <w:gridSpan w:val="2"/>
            <w:shd w:val="clear" w:color="auto" w:fill="auto"/>
          </w:tcPr>
          <w:p w14:paraId="3EA198E3"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Age in years (mean ± SD)</w:t>
            </w:r>
          </w:p>
        </w:tc>
        <w:tc>
          <w:tcPr>
            <w:tcW w:w="644" w:type="pct"/>
            <w:shd w:val="clear" w:color="auto" w:fill="F9F9FB"/>
          </w:tcPr>
          <w:p w14:paraId="5873146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10.75</w:t>
            </w:r>
          </w:p>
        </w:tc>
        <w:tc>
          <w:tcPr>
            <w:tcW w:w="644" w:type="pct"/>
            <w:shd w:val="clear" w:color="auto" w:fill="F9F9FB"/>
          </w:tcPr>
          <w:p w14:paraId="51E3A33D"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3.23</w:t>
            </w:r>
          </w:p>
        </w:tc>
        <w:tc>
          <w:tcPr>
            <w:tcW w:w="644" w:type="pct"/>
            <w:shd w:val="clear" w:color="auto" w:fill="F9F9FB"/>
          </w:tcPr>
          <w:p w14:paraId="24FA4EDA"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9.86</w:t>
            </w:r>
          </w:p>
        </w:tc>
        <w:tc>
          <w:tcPr>
            <w:tcW w:w="645" w:type="pct"/>
            <w:shd w:val="clear" w:color="auto" w:fill="F9F9FB"/>
          </w:tcPr>
          <w:p w14:paraId="31AFC60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2.35</w:t>
            </w:r>
          </w:p>
        </w:tc>
        <w:tc>
          <w:tcPr>
            <w:tcW w:w="701" w:type="pct"/>
            <w:shd w:val="clear" w:color="auto" w:fill="F9F9FB"/>
          </w:tcPr>
          <w:p w14:paraId="3F4DDE27"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1.4</w:t>
            </w:r>
          </w:p>
        </w:tc>
        <w:tc>
          <w:tcPr>
            <w:tcW w:w="698" w:type="pct"/>
            <w:shd w:val="clear" w:color="auto" w:fill="F9F9FB"/>
          </w:tcPr>
          <w:p w14:paraId="29505A8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0.2</w:t>
            </w:r>
          </w:p>
        </w:tc>
      </w:tr>
      <w:tr w:rsidR="00E3092C" w:rsidRPr="00E3092C" w14:paraId="37059E95" w14:textId="77777777" w:rsidTr="00C234D4">
        <w:trPr>
          <w:cantSplit/>
        </w:trPr>
        <w:tc>
          <w:tcPr>
            <w:tcW w:w="511" w:type="pct"/>
            <w:vMerge w:val="restart"/>
            <w:shd w:val="clear" w:color="auto" w:fill="E0E0E0"/>
          </w:tcPr>
          <w:p w14:paraId="6FBB30B9"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 xml:space="preserve">Sex </w:t>
            </w:r>
          </w:p>
          <w:p w14:paraId="7B492A88"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(No. &amp; %)</w:t>
            </w:r>
          </w:p>
        </w:tc>
        <w:tc>
          <w:tcPr>
            <w:tcW w:w="513" w:type="pct"/>
            <w:shd w:val="clear" w:color="auto" w:fill="auto"/>
          </w:tcPr>
          <w:p w14:paraId="40F190E0"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Female</w:t>
            </w:r>
          </w:p>
        </w:tc>
        <w:tc>
          <w:tcPr>
            <w:tcW w:w="644" w:type="pct"/>
            <w:shd w:val="clear" w:color="auto" w:fill="F9F9FB"/>
          </w:tcPr>
          <w:p w14:paraId="0E4FC9C1" w14:textId="357765D9"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Pr>
                <w:rFonts w:asciiTheme="majorBidi" w:hAnsiTheme="majorBidi" w:cstheme="majorBidi"/>
                <w:sz w:val="20"/>
                <w:szCs w:val="20"/>
              </w:rPr>
              <w:t>18</w:t>
            </w:r>
          </w:p>
        </w:tc>
        <w:tc>
          <w:tcPr>
            <w:tcW w:w="644" w:type="pct"/>
            <w:shd w:val="clear" w:color="auto" w:fill="F9F9FB"/>
          </w:tcPr>
          <w:p w14:paraId="25FBA591"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65.0%</w:t>
            </w:r>
          </w:p>
        </w:tc>
        <w:tc>
          <w:tcPr>
            <w:tcW w:w="644" w:type="pct"/>
            <w:shd w:val="clear" w:color="auto" w:fill="F9F9FB"/>
          </w:tcPr>
          <w:p w14:paraId="420B64D9" w14:textId="2580D3CD"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Pr>
                <w:rFonts w:asciiTheme="majorBidi" w:hAnsiTheme="majorBidi" w:cstheme="majorBidi"/>
                <w:sz w:val="20"/>
                <w:szCs w:val="20"/>
              </w:rPr>
              <w:t>16</w:t>
            </w:r>
          </w:p>
        </w:tc>
        <w:tc>
          <w:tcPr>
            <w:tcW w:w="645" w:type="pct"/>
            <w:shd w:val="clear" w:color="auto" w:fill="F9F9FB"/>
          </w:tcPr>
          <w:p w14:paraId="4A28A303"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55.0%</w:t>
            </w:r>
          </w:p>
        </w:tc>
        <w:tc>
          <w:tcPr>
            <w:tcW w:w="701" w:type="pct"/>
            <w:vMerge w:val="restart"/>
            <w:shd w:val="clear" w:color="auto" w:fill="F9F9FB"/>
          </w:tcPr>
          <w:p w14:paraId="14027D30"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0.8</w:t>
            </w:r>
          </w:p>
        </w:tc>
        <w:tc>
          <w:tcPr>
            <w:tcW w:w="698" w:type="pct"/>
            <w:vMerge w:val="restart"/>
            <w:shd w:val="clear" w:color="auto" w:fill="F9F9FB"/>
          </w:tcPr>
          <w:p w14:paraId="3E895EC6"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0.4</w:t>
            </w:r>
          </w:p>
        </w:tc>
      </w:tr>
      <w:tr w:rsidR="00E3092C" w:rsidRPr="00E3092C" w14:paraId="500F5859" w14:textId="77777777" w:rsidTr="00C234D4">
        <w:trPr>
          <w:cantSplit/>
        </w:trPr>
        <w:tc>
          <w:tcPr>
            <w:tcW w:w="511" w:type="pct"/>
            <w:vMerge/>
            <w:shd w:val="clear" w:color="auto" w:fill="E0E0E0"/>
          </w:tcPr>
          <w:p w14:paraId="6DA18CFF"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p>
        </w:tc>
        <w:tc>
          <w:tcPr>
            <w:tcW w:w="513" w:type="pct"/>
            <w:shd w:val="clear" w:color="auto" w:fill="auto"/>
          </w:tcPr>
          <w:p w14:paraId="69AB0ECA"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Male</w:t>
            </w:r>
          </w:p>
        </w:tc>
        <w:tc>
          <w:tcPr>
            <w:tcW w:w="644" w:type="pct"/>
            <w:shd w:val="clear" w:color="auto" w:fill="F9F9FB"/>
          </w:tcPr>
          <w:p w14:paraId="62635AD6" w14:textId="5331E4F8"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Pr>
                <w:rFonts w:asciiTheme="majorBidi" w:hAnsiTheme="majorBidi" w:cstheme="majorBidi"/>
                <w:sz w:val="20"/>
                <w:szCs w:val="20"/>
              </w:rPr>
              <w:t>12</w:t>
            </w:r>
          </w:p>
        </w:tc>
        <w:tc>
          <w:tcPr>
            <w:tcW w:w="644" w:type="pct"/>
            <w:shd w:val="clear" w:color="auto" w:fill="F9F9FB"/>
          </w:tcPr>
          <w:p w14:paraId="18A09C76"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35.0%</w:t>
            </w:r>
          </w:p>
        </w:tc>
        <w:tc>
          <w:tcPr>
            <w:tcW w:w="644" w:type="pct"/>
            <w:shd w:val="clear" w:color="auto" w:fill="F9F9FB"/>
          </w:tcPr>
          <w:p w14:paraId="649F10BD" w14:textId="033C5DF5"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Pr>
                <w:rFonts w:asciiTheme="majorBidi" w:hAnsiTheme="majorBidi" w:cstheme="majorBidi"/>
                <w:sz w:val="20"/>
                <w:szCs w:val="20"/>
              </w:rPr>
              <w:t>14</w:t>
            </w:r>
          </w:p>
        </w:tc>
        <w:tc>
          <w:tcPr>
            <w:tcW w:w="645" w:type="pct"/>
            <w:shd w:val="clear" w:color="auto" w:fill="F9F9FB"/>
          </w:tcPr>
          <w:p w14:paraId="45521381"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45.0%</w:t>
            </w:r>
          </w:p>
        </w:tc>
        <w:tc>
          <w:tcPr>
            <w:tcW w:w="701" w:type="pct"/>
            <w:vMerge/>
            <w:shd w:val="clear" w:color="auto" w:fill="F9F9FB"/>
          </w:tcPr>
          <w:p w14:paraId="78C30477"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p>
        </w:tc>
        <w:tc>
          <w:tcPr>
            <w:tcW w:w="698" w:type="pct"/>
            <w:vMerge/>
            <w:shd w:val="clear" w:color="auto" w:fill="F9F9FB"/>
          </w:tcPr>
          <w:p w14:paraId="6C8F49C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p>
        </w:tc>
      </w:tr>
      <w:tr w:rsidR="00E3092C" w:rsidRPr="00E3092C" w14:paraId="340EC32D" w14:textId="77777777" w:rsidTr="00C234D4">
        <w:trPr>
          <w:cantSplit/>
        </w:trPr>
        <w:tc>
          <w:tcPr>
            <w:tcW w:w="1024" w:type="pct"/>
            <w:gridSpan w:val="2"/>
            <w:shd w:val="clear" w:color="auto" w:fill="auto"/>
          </w:tcPr>
          <w:p w14:paraId="77BD398D"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BMI (mean ± SD)</w:t>
            </w:r>
          </w:p>
        </w:tc>
        <w:tc>
          <w:tcPr>
            <w:tcW w:w="644" w:type="pct"/>
            <w:shd w:val="clear" w:color="auto" w:fill="F9F9FB"/>
          </w:tcPr>
          <w:p w14:paraId="3155D3A7"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19.82</w:t>
            </w:r>
          </w:p>
        </w:tc>
        <w:tc>
          <w:tcPr>
            <w:tcW w:w="644" w:type="pct"/>
            <w:shd w:val="clear" w:color="auto" w:fill="F9F9FB"/>
          </w:tcPr>
          <w:p w14:paraId="44A58A0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5.29</w:t>
            </w:r>
          </w:p>
        </w:tc>
        <w:tc>
          <w:tcPr>
            <w:tcW w:w="644" w:type="pct"/>
            <w:shd w:val="clear" w:color="auto" w:fill="F9F9FB"/>
          </w:tcPr>
          <w:p w14:paraId="1DAE1381"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16.46</w:t>
            </w:r>
          </w:p>
        </w:tc>
        <w:tc>
          <w:tcPr>
            <w:tcW w:w="645" w:type="pct"/>
            <w:shd w:val="clear" w:color="auto" w:fill="F9F9FB"/>
          </w:tcPr>
          <w:p w14:paraId="3A2EFC3A"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1.06</w:t>
            </w:r>
          </w:p>
        </w:tc>
        <w:tc>
          <w:tcPr>
            <w:tcW w:w="701" w:type="pct"/>
            <w:shd w:val="clear" w:color="auto" w:fill="F9F9FB"/>
          </w:tcPr>
          <w:p w14:paraId="378F1809"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3.9</w:t>
            </w:r>
          </w:p>
        </w:tc>
        <w:tc>
          <w:tcPr>
            <w:tcW w:w="698" w:type="pct"/>
            <w:shd w:val="clear" w:color="auto" w:fill="F9F9FB"/>
          </w:tcPr>
          <w:p w14:paraId="0799D861"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&lt;0.001*</w:t>
            </w:r>
          </w:p>
        </w:tc>
      </w:tr>
      <w:tr w:rsidR="00E3092C" w:rsidRPr="00E3092C" w14:paraId="6E6D127E" w14:textId="77777777" w:rsidTr="00C234D4">
        <w:trPr>
          <w:cantSplit/>
        </w:trPr>
        <w:tc>
          <w:tcPr>
            <w:tcW w:w="1024" w:type="pct"/>
            <w:gridSpan w:val="2"/>
            <w:shd w:val="clear" w:color="auto" w:fill="auto"/>
          </w:tcPr>
          <w:p w14:paraId="35626932"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 xml:space="preserve">Weight </w:t>
            </w:r>
          </w:p>
        </w:tc>
        <w:tc>
          <w:tcPr>
            <w:tcW w:w="644" w:type="pct"/>
            <w:shd w:val="clear" w:color="auto" w:fill="F9F9FB"/>
          </w:tcPr>
          <w:p w14:paraId="1B6A6075"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38.49</w:t>
            </w:r>
          </w:p>
        </w:tc>
        <w:tc>
          <w:tcPr>
            <w:tcW w:w="644" w:type="pct"/>
            <w:shd w:val="clear" w:color="auto" w:fill="F9F9FB"/>
          </w:tcPr>
          <w:p w14:paraId="5B03324F"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14.45</w:t>
            </w:r>
          </w:p>
        </w:tc>
        <w:tc>
          <w:tcPr>
            <w:tcW w:w="644" w:type="pct"/>
            <w:shd w:val="clear" w:color="auto" w:fill="F9F9FB"/>
          </w:tcPr>
          <w:p w14:paraId="24ADD751"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26.18</w:t>
            </w:r>
          </w:p>
        </w:tc>
        <w:tc>
          <w:tcPr>
            <w:tcW w:w="645" w:type="pct"/>
            <w:shd w:val="clear" w:color="auto" w:fill="F9F9FB"/>
          </w:tcPr>
          <w:p w14:paraId="3C2A175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4.96</w:t>
            </w:r>
          </w:p>
        </w:tc>
        <w:tc>
          <w:tcPr>
            <w:tcW w:w="701" w:type="pct"/>
            <w:shd w:val="clear" w:color="auto" w:fill="F9F9FB"/>
          </w:tcPr>
          <w:p w14:paraId="35CF3BEE"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5.1</w:t>
            </w:r>
          </w:p>
        </w:tc>
        <w:tc>
          <w:tcPr>
            <w:tcW w:w="698" w:type="pct"/>
            <w:shd w:val="clear" w:color="auto" w:fill="F9F9FB"/>
          </w:tcPr>
          <w:p w14:paraId="6A3AD793"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&lt;0.001*</w:t>
            </w:r>
          </w:p>
        </w:tc>
      </w:tr>
      <w:tr w:rsidR="00E3092C" w:rsidRPr="00E3092C" w14:paraId="47D31187" w14:textId="77777777" w:rsidTr="00C234D4">
        <w:trPr>
          <w:cantSplit/>
        </w:trPr>
        <w:tc>
          <w:tcPr>
            <w:tcW w:w="1024" w:type="pct"/>
            <w:gridSpan w:val="2"/>
            <w:shd w:val="clear" w:color="auto" w:fill="auto"/>
          </w:tcPr>
          <w:p w14:paraId="696B61C9" w14:textId="77777777" w:rsidR="00E3092C" w:rsidRPr="00E3092C" w:rsidRDefault="00E3092C" w:rsidP="00E3092C">
            <w:pPr>
              <w:autoSpaceDE w:val="0"/>
              <w:autoSpaceDN w:val="0"/>
              <w:adjustRightInd w:val="0"/>
              <w:spacing w:after="0" w:line="240" w:lineRule="auto"/>
              <w:ind w:left="60" w:right="60"/>
              <w:rPr>
                <w:rFonts w:asciiTheme="majorBidi" w:hAnsiTheme="majorBidi" w:cstheme="majorBidi"/>
                <w:sz w:val="20"/>
                <w:szCs w:val="20"/>
              </w:rPr>
            </w:pPr>
            <w:r w:rsidRPr="00E3092C">
              <w:rPr>
                <w:rFonts w:asciiTheme="majorBidi" w:hAnsiTheme="majorBidi" w:cstheme="majorBidi"/>
                <w:sz w:val="20"/>
                <w:szCs w:val="20"/>
              </w:rPr>
              <w:t>height</w:t>
            </w:r>
          </w:p>
        </w:tc>
        <w:tc>
          <w:tcPr>
            <w:tcW w:w="644" w:type="pct"/>
            <w:shd w:val="clear" w:color="auto" w:fill="F9F9FB"/>
          </w:tcPr>
          <w:p w14:paraId="57933927"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138.13</w:t>
            </w:r>
          </w:p>
        </w:tc>
        <w:tc>
          <w:tcPr>
            <w:tcW w:w="644" w:type="pct"/>
            <w:shd w:val="clear" w:color="auto" w:fill="F9F9FB"/>
          </w:tcPr>
          <w:p w14:paraId="460484E7"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15.57</w:t>
            </w:r>
          </w:p>
        </w:tc>
        <w:tc>
          <w:tcPr>
            <w:tcW w:w="644" w:type="pct"/>
            <w:shd w:val="clear" w:color="auto" w:fill="F9F9FB"/>
          </w:tcPr>
          <w:p w14:paraId="366B75CC"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125.73</w:t>
            </w:r>
          </w:p>
        </w:tc>
        <w:tc>
          <w:tcPr>
            <w:tcW w:w="645" w:type="pct"/>
            <w:shd w:val="clear" w:color="auto" w:fill="F9F9FB"/>
          </w:tcPr>
          <w:p w14:paraId="5392F1D1"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9.62</w:t>
            </w:r>
          </w:p>
        </w:tc>
        <w:tc>
          <w:tcPr>
            <w:tcW w:w="701" w:type="pct"/>
            <w:shd w:val="clear" w:color="auto" w:fill="F9F9FB"/>
          </w:tcPr>
          <w:p w14:paraId="4753CF8B"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4.3</w:t>
            </w:r>
          </w:p>
        </w:tc>
        <w:tc>
          <w:tcPr>
            <w:tcW w:w="698" w:type="pct"/>
            <w:shd w:val="clear" w:color="auto" w:fill="F9F9FB"/>
          </w:tcPr>
          <w:p w14:paraId="754DE18F" w14:textId="77777777" w:rsidR="00E3092C" w:rsidRPr="00E3092C" w:rsidRDefault="00E3092C" w:rsidP="00E3092C">
            <w:pPr>
              <w:autoSpaceDE w:val="0"/>
              <w:autoSpaceDN w:val="0"/>
              <w:adjustRightInd w:val="0"/>
              <w:spacing w:after="0" w:line="240" w:lineRule="auto"/>
              <w:ind w:left="60" w:right="60"/>
              <w:jc w:val="center"/>
              <w:rPr>
                <w:rFonts w:asciiTheme="majorBidi" w:hAnsiTheme="majorBidi" w:cstheme="majorBidi"/>
                <w:sz w:val="20"/>
                <w:szCs w:val="20"/>
              </w:rPr>
            </w:pPr>
            <w:r w:rsidRPr="00E3092C">
              <w:rPr>
                <w:rFonts w:asciiTheme="majorBidi" w:hAnsiTheme="majorBidi" w:cstheme="majorBidi"/>
                <w:sz w:val="20"/>
                <w:szCs w:val="20"/>
              </w:rPr>
              <w:t>&lt;0.001*</w:t>
            </w:r>
          </w:p>
        </w:tc>
      </w:tr>
    </w:tbl>
    <w:p w14:paraId="06A49F76" w14:textId="77777777" w:rsidR="00C234D4" w:rsidRDefault="00C234D4" w:rsidP="00E3092C">
      <w:pPr>
        <w:tabs>
          <w:tab w:val="left" w:pos="2127"/>
        </w:tabs>
        <w:spacing w:after="0" w:line="240" w:lineRule="auto"/>
        <w:jc w:val="both"/>
        <w:rPr>
          <w:rFonts w:asciiTheme="majorBidi" w:hAnsiTheme="majorBidi" w:cstheme="majorBidi"/>
          <w:b/>
          <w:bCs/>
          <w:sz w:val="20"/>
          <w:szCs w:val="20"/>
        </w:rPr>
        <w:sectPr w:rsidR="00C234D4" w:rsidSect="00E3092C">
          <w:type w:val="continuous"/>
          <w:pgSz w:w="11909" w:h="16834" w:code="9"/>
          <w:pgMar w:top="1440" w:right="1800" w:bottom="1440" w:left="1800" w:header="706" w:footer="706" w:gutter="0"/>
          <w:cols w:space="706"/>
          <w:docGrid w:linePitch="360"/>
        </w:sectPr>
      </w:pPr>
    </w:p>
    <w:p w14:paraId="036AF96B" w14:textId="5C997830" w:rsidR="00FC7308" w:rsidRDefault="00A41FAA" w:rsidP="00E3092C">
      <w:pPr>
        <w:tabs>
          <w:tab w:val="left" w:pos="2127"/>
        </w:tabs>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t>4.</w:t>
      </w:r>
      <w:r w:rsidR="00FC7308" w:rsidRPr="00E3092C">
        <w:rPr>
          <w:rFonts w:asciiTheme="majorBidi" w:hAnsiTheme="majorBidi" w:cstheme="majorBidi"/>
          <w:b/>
          <w:bCs/>
          <w:sz w:val="20"/>
          <w:szCs w:val="20"/>
        </w:rPr>
        <w:t>Discussion:</w:t>
      </w:r>
    </w:p>
    <w:p w14:paraId="7B6B40BF" w14:textId="77777777" w:rsidR="00974284" w:rsidRPr="00E3092C" w:rsidRDefault="00974284"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HF in diabetic individuals without other cardiac comorbidities was originally reported by </w:t>
      </w:r>
      <w:proofErr w:type="spellStart"/>
      <w:r w:rsidRPr="00E3092C">
        <w:rPr>
          <w:rFonts w:asciiTheme="majorBidi" w:hAnsiTheme="majorBidi" w:cstheme="majorBidi"/>
          <w:sz w:val="20"/>
          <w:szCs w:val="20"/>
        </w:rPr>
        <w:t>Rubler</w:t>
      </w:r>
      <w:proofErr w:type="spellEnd"/>
      <w:r w:rsidRPr="00E3092C">
        <w:rPr>
          <w:rFonts w:asciiTheme="majorBidi" w:hAnsiTheme="majorBidi" w:cstheme="majorBidi"/>
          <w:sz w:val="20"/>
          <w:szCs w:val="20"/>
        </w:rPr>
        <w:t xml:space="preserve"> et al. in 1972 in their publication titled "New type of cardiomyopathy associated with diabetic glomerulosclerosis" [6].</w:t>
      </w:r>
    </w:p>
    <w:p w14:paraId="5C9FE3DC" w14:textId="77777777" w:rsidR="00974284" w:rsidRPr="00E3092C" w:rsidRDefault="00974284"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Recent research, however, suggests that STE-measured subclinical systolic dysfunction may precede or coexist with diastolic dysfunction [7].</w:t>
      </w:r>
    </w:p>
    <w:p w14:paraId="7CF54E27" w14:textId="77777777" w:rsidR="00974284" w:rsidRPr="00E3092C" w:rsidRDefault="00974284"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 xml:space="preserve">Therefore, reducing morbidity and mortality in individuals with DM may depend on </w:t>
      </w:r>
      <w:proofErr w:type="spellStart"/>
      <w:r w:rsidRPr="00E3092C">
        <w:rPr>
          <w:rFonts w:asciiTheme="majorBidi" w:hAnsiTheme="majorBidi" w:cstheme="majorBidi"/>
          <w:sz w:val="20"/>
          <w:szCs w:val="20"/>
        </w:rPr>
        <w:t>recognising</w:t>
      </w:r>
      <w:proofErr w:type="spellEnd"/>
      <w:r w:rsidRPr="00E3092C">
        <w:rPr>
          <w:rFonts w:asciiTheme="majorBidi" w:hAnsiTheme="majorBidi" w:cstheme="majorBidi"/>
          <w:sz w:val="20"/>
          <w:szCs w:val="20"/>
        </w:rPr>
        <w:t xml:space="preserve"> ventricular dysfunction at its earliest, subclinical phases [1].</w:t>
      </w:r>
    </w:p>
    <w:p w14:paraId="69C42933" w14:textId="77777777" w:rsidR="00974284" w:rsidRDefault="00974284"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This research set out to determine how useful two-dimensional speckle tracking echocardiography is for detecting early signs of right and left ventricular failure in children and young adults in Egypt who have type 1 diabetes mellitus.</w:t>
      </w:r>
    </w:p>
    <w:p w14:paraId="3C1F7614" w14:textId="77777777" w:rsidR="00C234D4" w:rsidRPr="00C234D4" w:rsidRDefault="00C234D4" w:rsidP="00C234D4">
      <w:pPr>
        <w:tabs>
          <w:tab w:val="left" w:pos="2127"/>
        </w:tabs>
        <w:spacing w:after="0" w:line="240" w:lineRule="auto"/>
        <w:jc w:val="both"/>
        <w:rPr>
          <w:rFonts w:asciiTheme="majorBidi" w:hAnsiTheme="majorBidi" w:cstheme="majorBidi"/>
          <w:sz w:val="20"/>
          <w:szCs w:val="20"/>
        </w:rPr>
      </w:pPr>
      <w:r w:rsidRPr="00C234D4">
        <w:rPr>
          <w:rFonts w:asciiTheme="majorBidi" w:hAnsiTheme="majorBidi" w:cstheme="majorBidi"/>
          <w:sz w:val="20"/>
          <w:szCs w:val="20"/>
        </w:rPr>
        <w:t>There were statistical significant differences regarding anthropomorphic measurements as more body mass index were significantly associated with diabetic group (with P value less than0.001) when compared to control group</w:t>
      </w:r>
    </w:p>
    <w:p w14:paraId="1E01A559" w14:textId="77777777" w:rsidR="00C234D4" w:rsidRDefault="00C234D4" w:rsidP="00C234D4">
      <w:pPr>
        <w:tabs>
          <w:tab w:val="left" w:pos="2127"/>
        </w:tabs>
        <w:spacing w:after="0" w:line="240" w:lineRule="auto"/>
        <w:jc w:val="both"/>
        <w:rPr>
          <w:rFonts w:asciiTheme="majorBidi" w:hAnsiTheme="majorBidi" w:cstheme="majorBidi"/>
          <w:sz w:val="20"/>
          <w:szCs w:val="20"/>
        </w:rPr>
      </w:pPr>
      <w:r w:rsidRPr="00C234D4">
        <w:rPr>
          <w:rFonts w:asciiTheme="majorBidi" w:hAnsiTheme="majorBidi" w:cstheme="majorBidi"/>
          <w:sz w:val="20"/>
          <w:szCs w:val="20"/>
        </w:rPr>
        <w:t xml:space="preserve">These results were in agreement with </w:t>
      </w:r>
      <w:proofErr w:type="spellStart"/>
      <w:r w:rsidRPr="00C234D4">
        <w:rPr>
          <w:rFonts w:asciiTheme="majorBidi" w:hAnsiTheme="majorBidi" w:cstheme="majorBidi"/>
          <w:sz w:val="20"/>
          <w:szCs w:val="20"/>
        </w:rPr>
        <w:t>Taghreed</w:t>
      </w:r>
      <w:proofErr w:type="spellEnd"/>
      <w:r w:rsidRPr="00C234D4">
        <w:rPr>
          <w:rFonts w:asciiTheme="majorBidi" w:hAnsiTheme="majorBidi" w:cstheme="majorBidi"/>
          <w:sz w:val="20"/>
          <w:szCs w:val="20"/>
        </w:rPr>
        <w:t xml:space="preserve"> A. Ahmed et al .,2018 who studied thirty-nine patients with TIDM (Group 1, mean age 18.2-+1.7y, BMI = 26.23.9kg/m2), without cardiac problems and 15 apparently healthy matched subjects as a control group (Group 2 mean age 18.8+-2.3 y, BMI = 22.8+-3.3kg/m2) In this  study, there were statistically significant differences between the two groups as regard BMI (26.23.9kg/m2  </w:t>
      </w:r>
      <w:proofErr w:type="spellStart"/>
      <w:r w:rsidRPr="00C234D4">
        <w:rPr>
          <w:rFonts w:asciiTheme="majorBidi" w:hAnsiTheme="majorBidi" w:cstheme="majorBidi"/>
          <w:sz w:val="20"/>
          <w:szCs w:val="20"/>
        </w:rPr>
        <w:t>vs</w:t>
      </w:r>
      <w:proofErr w:type="spellEnd"/>
      <w:r w:rsidRPr="00C234D4">
        <w:rPr>
          <w:rFonts w:asciiTheme="majorBidi" w:hAnsiTheme="majorBidi" w:cstheme="majorBidi"/>
          <w:sz w:val="20"/>
          <w:szCs w:val="20"/>
        </w:rPr>
        <w:t xml:space="preserve"> 22.83.3 kg/m2 , P=&lt;0.05) </w:t>
      </w:r>
    </w:p>
    <w:p w14:paraId="3A9270D9" w14:textId="77777777" w:rsidR="00C234D4" w:rsidRPr="00C234D4" w:rsidRDefault="00C234D4" w:rsidP="00C234D4">
      <w:pPr>
        <w:tabs>
          <w:tab w:val="left" w:pos="2127"/>
        </w:tabs>
        <w:spacing w:after="0" w:line="240" w:lineRule="auto"/>
        <w:jc w:val="both"/>
        <w:rPr>
          <w:rFonts w:asciiTheme="majorBidi" w:hAnsiTheme="majorBidi" w:cstheme="majorBidi"/>
          <w:sz w:val="20"/>
          <w:szCs w:val="20"/>
        </w:rPr>
      </w:pPr>
      <w:r w:rsidRPr="00C234D4">
        <w:rPr>
          <w:rFonts w:asciiTheme="majorBidi" w:hAnsiTheme="majorBidi" w:cstheme="majorBidi"/>
          <w:sz w:val="20"/>
          <w:szCs w:val="20"/>
        </w:rPr>
        <w:t xml:space="preserve">In the present study there were statistical significant differences between studied groups regarding  conventional Echo parameters of LV </w:t>
      </w:r>
      <w:proofErr w:type="spellStart"/>
      <w:r w:rsidRPr="00C234D4">
        <w:rPr>
          <w:rFonts w:asciiTheme="majorBidi" w:hAnsiTheme="majorBidi" w:cstheme="majorBidi"/>
          <w:sz w:val="20"/>
          <w:szCs w:val="20"/>
        </w:rPr>
        <w:t>IVSd</w:t>
      </w:r>
      <w:proofErr w:type="spellEnd"/>
      <w:r w:rsidRPr="00C234D4">
        <w:rPr>
          <w:rFonts w:asciiTheme="majorBidi" w:hAnsiTheme="majorBidi" w:cstheme="majorBidi"/>
          <w:sz w:val="20"/>
          <w:szCs w:val="20"/>
        </w:rPr>
        <w:t xml:space="preserve"> ,IVSs, </w:t>
      </w:r>
      <w:proofErr w:type="spellStart"/>
      <w:r w:rsidRPr="00C234D4">
        <w:rPr>
          <w:rFonts w:asciiTheme="majorBidi" w:hAnsiTheme="majorBidi" w:cstheme="majorBidi"/>
          <w:sz w:val="20"/>
          <w:szCs w:val="20"/>
        </w:rPr>
        <w:t>LVPWd</w:t>
      </w:r>
      <w:proofErr w:type="spellEnd"/>
      <w:r w:rsidRPr="00C234D4">
        <w:rPr>
          <w:rFonts w:asciiTheme="majorBidi" w:hAnsiTheme="majorBidi" w:cstheme="majorBidi"/>
          <w:sz w:val="20"/>
          <w:szCs w:val="20"/>
        </w:rPr>
        <w:t xml:space="preserve"> were significantly higher in cases with P values 0.001,0.03.0.01 respectively when compared to control groups.</w:t>
      </w:r>
    </w:p>
    <w:p w14:paraId="1EFFF652" w14:textId="77777777" w:rsidR="00C234D4" w:rsidRPr="00C234D4" w:rsidRDefault="00C234D4" w:rsidP="00C234D4">
      <w:pPr>
        <w:tabs>
          <w:tab w:val="left" w:pos="2127"/>
        </w:tabs>
        <w:spacing w:after="0" w:line="240" w:lineRule="auto"/>
        <w:jc w:val="both"/>
        <w:rPr>
          <w:rFonts w:asciiTheme="majorBidi" w:hAnsiTheme="majorBidi" w:cstheme="majorBidi"/>
          <w:sz w:val="20"/>
          <w:szCs w:val="20"/>
        </w:rPr>
      </w:pPr>
      <w:r w:rsidRPr="00C234D4">
        <w:rPr>
          <w:rFonts w:asciiTheme="majorBidi" w:hAnsiTheme="majorBidi" w:cstheme="majorBidi"/>
          <w:sz w:val="20"/>
          <w:szCs w:val="20"/>
        </w:rPr>
        <w:t xml:space="preserve">These results were in agreement with </w:t>
      </w:r>
      <w:proofErr w:type="spellStart"/>
      <w:r w:rsidRPr="00C234D4">
        <w:rPr>
          <w:rFonts w:asciiTheme="majorBidi" w:hAnsiTheme="majorBidi" w:cstheme="majorBidi"/>
          <w:sz w:val="20"/>
          <w:szCs w:val="20"/>
        </w:rPr>
        <w:t>Ilona</w:t>
      </w:r>
      <w:proofErr w:type="spellEnd"/>
      <w:r w:rsidRPr="00C234D4">
        <w:rPr>
          <w:rFonts w:asciiTheme="majorBidi" w:hAnsiTheme="majorBidi" w:cstheme="majorBidi"/>
          <w:sz w:val="20"/>
          <w:szCs w:val="20"/>
        </w:rPr>
        <w:t xml:space="preserve"> Je˛drzejewska1 et al .,2015 as </w:t>
      </w:r>
      <w:proofErr w:type="spellStart"/>
      <w:r w:rsidRPr="00C234D4">
        <w:rPr>
          <w:rFonts w:asciiTheme="majorBidi" w:hAnsiTheme="majorBidi" w:cstheme="majorBidi"/>
          <w:sz w:val="20"/>
          <w:szCs w:val="20"/>
        </w:rPr>
        <w:t>Interventricular</w:t>
      </w:r>
      <w:proofErr w:type="spellEnd"/>
      <w:r w:rsidRPr="00C234D4">
        <w:rPr>
          <w:rFonts w:asciiTheme="majorBidi" w:hAnsiTheme="majorBidi" w:cstheme="majorBidi"/>
          <w:sz w:val="20"/>
          <w:szCs w:val="20"/>
        </w:rPr>
        <w:t xml:space="preserve"> septum, posterior wall and relative wall thickness (RWT) of LV were higher in diabetic patients compared with controls.</w:t>
      </w:r>
    </w:p>
    <w:p w14:paraId="20459D30" w14:textId="48D7E1DF" w:rsidR="00A41FAA" w:rsidRPr="00E3092C" w:rsidRDefault="00A41FAA"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b/>
          <w:bCs/>
          <w:sz w:val="20"/>
          <w:szCs w:val="20"/>
        </w:rPr>
        <w:t>4.</w:t>
      </w:r>
      <w:r w:rsidR="00FC7308" w:rsidRPr="00E3092C">
        <w:rPr>
          <w:rFonts w:asciiTheme="majorBidi" w:hAnsiTheme="majorBidi" w:cstheme="majorBidi"/>
          <w:b/>
          <w:bCs/>
          <w:sz w:val="20"/>
          <w:szCs w:val="20"/>
        </w:rPr>
        <w:t>Conclusion:</w:t>
      </w:r>
      <w:r w:rsidR="00FC7308" w:rsidRPr="00E3092C">
        <w:rPr>
          <w:rFonts w:asciiTheme="majorBidi" w:hAnsiTheme="majorBidi" w:cstheme="majorBidi"/>
          <w:sz w:val="20"/>
          <w:szCs w:val="20"/>
        </w:rPr>
        <w:t xml:space="preserve"> </w:t>
      </w:r>
    </w:p>
    <w:p w14:paraId="67245073" w14:textId="29AC0F68" w:rsidR="00FC7308" w:rsidRPr="00E3092C" w:rsidRDefault="00974284" w:rsidP="00E3092C">
      <w:pPr>
        <w:tabs>
          <w:tab w:val="left" w:pos="2127"/>
        </w:tabs>
        <w:spacing w:after="0" w:line="240" w:lineRule="auto"/>
        <w:jc w:val="both"/>
        <w:rPr>
          <w:rFonts w:asciiTheme="majorBidi" w:hAnsiTheme="majorBidi" w:cstheme="majorBidi"/>
          <w:sz w:val="20"/>
          <w:szCs w:val="20"/>
        </w:rPr>
      </w:pPr>
      <w:r w:rsidRPr="00E3092C">
        <w:rPr>
          <w:rFonts w:asciiTheme="majorBidi" w:hAnsiTheme="majorBidi" w:cstheme="majorBidi"/>
          <w:sz w:val="20"/>
          <w:szCs w:val="20"/>
        </w:rPr>
        <w:t>The Art of Speckle-</w:t>
      </w:r>
      <w:proofErr w:type="spellStart"/>
      <w:r w:rsidRPr="00E3092C">
        <w:rPr>
          <w:rFonts w:asciiTheme="majorBidi" w:hAnsiTheme="majorBidi" w:cstheme="majorBidi"/>
          <w:sz w:val="20"/>
          <w:szCs w:val="20"/>
        </w:rPr>
        <w:t>Traking</w:t>
      </w:r>
      <w:proofErr w:type="spellEnd"/>
      <w:r w:rsidRPr="00E3092C">
        <w:rPr>
          <w:rFonts w:asciiTheme="majorBidi" w:hAnsiTheme="majorBidi" w:cstheme="majorBidi"/>
          <w:sz w:val="20"/>
          <w:szCs w:val="20"/>
        </w:rPr>
        <w:t xml:space="preserve"> Children with type 1 diabetes may have subclinical cardiomyopathy detected by echocardiography.</w:t>
      </w:r>
    </w:p>
    <w:p w14:paraId="772F3C64" w14:textId="1D0100BB" w:rsidR="00377790" w:rsidRPr="00E3092C" w:rsidRDefault="00A41FAA" w:rsidP="00E3092C">
      <w:pPr>
        <w:tabs>
          <w:tab w:val="left" w:pos="2127"/>
        </w:tabs>
        <w:spacing w:after="0" w:line="240" w:lineRule="auto"/>
        <w:jc w:val="both"/>
        <w:rPr>
          <w:rFonts w:asciiTheme="majorBidi" w:hAnsiTheme="majorBidi" w:cstheme="majorBidi"/>
          <w:b/>
          <w:bCs/>
          <w:sz w:val="20"/>
          <w:szCs w:val="20"/>
        </w:rPr>
      </w:pPr>
      <w:r w:rsidRPr="00E3092C">
        <w:rPr>
          <w:rFonts w:asciiTheme="majorBidi" w:hAnsiTheme="majorBidi" w:cstheme="majorBidi"/>
          <w:b/>
          <w:bCs/>
          <w:sz w:val="20"/>
          <w:szCs w:val="20"/>
        </w:rPr>
        <w:t>5.</w:t>
      </w:r>
      <w:r w:rsidR="00D42785" w:rsidRPr="00E3092C">
        <w:rPr>
          <w:rFonts w:asciiTheme="majorBidi" w:hAnsiTheme="majorBidi" w:cstheme="majorBidi"/>
          <w:b/>
          <w:bCs/>
          <w:sz w:val="20"/>
          <w:szCs w:val="20"/>
        </w:rPr>
        <w:t>References:</w:t>
      </w:r>
    </w:p>
    <w:p w14:paraId="6A2CC8C1" w14:textId="7168E067" w:rsidR="00D42785" w:rsidRPr="00E3092C" w:rsidRDefault="00D42785" w:rsidP="00E3092C">
      <w:pPr>
        <w:pStyle w:val="a4"/>
        <w:numPr>
          <w:ilvl w:val="0"/>
          <w:numId w:val="1"/>
        </w:numPr>
        <w:spacing w:after="0" w:line="240" w:lineRule="auto"/>
        <w:ind w:left="450"/>
        <w:contextualSpacing w:val="0"/>
        <w:jc w:val="both"/>
        <w:rPr>
          <w:rFonts w:asciiTheme="majorBidi" w:hAnsiTheme="majorBidi" w:cstheme="majorBidi"/>
          <w:sz w:val="20"/>
          <w:szCs w:val="20"/>
        </w:rPr>
      </w:pPr>
      <w:r w:rsidRPr="00E3092C">
        <w:rPr>
          <w:rFonts w:asciiTheme="majorBidi" w:hAnsiTheme="majorBidi" w:cstheme="majorBidi"/>
          <w:sz w:val="20"/>
          <w:szCs w:val="20"/>
        </w:rPr>
        <w:t>Mochizuki Y, Tanaka H, Matsumoto K, et al. Impact of left ventricular longitudinal functional mechanics on the progression of diastolic function in diabetes mellitus. Int J Cardiovasc Imaging. 2017;33:1905-1914.</w:t>
      </w:r>
    </w:p>
    <w:p w14:paraId="531E7AD7" w14:textId="6106B371" w:rsidR="00D42785" w:rsidRPr="00E3092C" w:rsidRDefault="00D42785" w:rsidP="00E3092C">
      <w:pPr>
        <w:pStyle w:val="a4"/>
        <w:numPr>
          <w:ilvl w:val="0"/>
          <w:numId w:val="1"/>
        </w:numPr>
        <w:spacing w:after="0" w:line="240" w:lineRule="auto"/>
        <w:ind w:left="450"/>
        <w:contextualSpacing w:val="0"/>
        <w:jc w:val="both"/>
        <w:rPr>
          <w:rFonts w:asciiTheme="majorBidi" w:hAnsiTheme="majorBidi" w:cstheme="majorBidi"/>
          <w:sz w:val="20"/>
          <w:szCs w:val="20"/>
        </w:rPr>
      </w:pPr>
      <w:proofErr w:type="spellStart"/>
      <w:r w:rsidRPr="00E3092C">
        <w:rPr>
          <w:rFonts w:asciiTheme="majorBidi" w:hAnsiTheme="majorBidi" w:cstheme="majorBidi"/>
          <w:sz w:val="20"/>
          <w:szCs w:val="20"/>
        </w:rPr>
        <w:t>Tadic</w:t>
      </w:r>
      <w:proofErr w:type="spellEnd"/>
      <w:r w:rsidRPr="00E3092C">
        <w:rPr>
          <w:rFonts w:asciiTheme="majorBidi" w:hAnsiTheme="majorBidi" w:cstheme="majorBidi"/>
          <w:sz w:val="20"/>
          <w:szCs w:val="20"/>
        </w:rPr>
        <w:t xml:space="preserve"> M, </w:t>
      </w:r>
      <w:proofErr w:type="spellStart"/>
      <w:r w:rsidRPr="00E3092C">
        <w:rPr>
          <w:rFonts w:asciiTheme="majorBidi" w:hAnsiTheme="majorBidi" w:cstheme="majorBidi"/>
          <w:sz w:val="20"/>
          <w:szCs w:val="20"/>
        </w:rPr>
        <w:t>Cuspidi</w:t>
      </w:r>
      <w:proofErr w:type="spellEnd"/>
      <w:r w:rsidRPr="00E3092C">
        <w:rPr>
          <w:rFonts w:asciiTheme="majorBidi" w:hAnsiTheme="majorBidi" w:cstheme="majorBidi"/>
          <w:sz w:val="20"/>
          <w:szCs w:val="20"/>
        </w:rPr>
        <w:t xml:space="preserve"> C, </w:t>
      </w:r>
      <w:proofErr w:type="spellStart"/>
      <w:r w:rsidRPr="00E3092C">
        <w:rPr>
          <w:rFonts w:asciiTheme="majorBidi" w:hAnsiTheme="majorBidi" w:cstheme="majorBidi"/>
          <w:sz w:val="20"/>
          <w:szCs w:val="20"/>
        </w:rPr>
        <w:t>Vukomanovic</w:t>
      </w:r>
      <w:proofErr w:type="spellEnd"/>
      <w:r w:rsidRPr="00E3092C">
        <w:rPr>
          <w:rFonts w:asciiTheme="majorBidi" w:hAnsiTheme="majorBidi" w:cstheme="majorBidi"/>
          <w:sz w:val="20"/>
          <w:szCs w:val="20"/>
        </w:rPr>
        <w:t xml:space="preserve"> V, et al. </w:t>
      </w:r>
      <w:proofErr w:type="spellStart"/>
      <w:r w:rsidRPr="00E3092C">
        <w:rPr>
          <w:rFonts w:asciiTheme="majorBidi" w:hAnsiTheme="majorBidi" w:cstheme="majorBidi"/>
          <w:sz w:val="20"/>
          <w:szCs w:val="20"/>
        </w:rPr>
        <w:t>Déformation</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myocardique</w:t>
      </w:r>
      <w:proofErr w:type="spellEnd"/>
      <w:r w:rsidR="008F1C5D"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ventriculaire</w:t>
      </w:r>
      <w:proofErr w:type="spellEnd"/>
      <w:r w:rsidRPr="00E3092C">
        <w:rPr>
          <w:rFonts w:asciiTheme="majorBidi" w:hAnsiTheme="majorBidi" w:cstheme="majorBidi"/>
          <w:sz w:val="20"/>
          <w:szCs w:val="20"/>
        </w:rPr>
        <w:t xml:space="preserve"> gauche chez les </w:t>
      </w:r>
      <w:proofErr w:type="spellStart"/>
      <w:r w:rsidRPr="00E3092C">
        <w:rPr>
          <w:rFonts w:asciiTheme="majorBidi" w:hAnsiTheme="majorBidi" w:cstheme="majorBidi"/>
          <w:sz w:val="20"/>
          <w:szCs w:val="20"/>
        </w:rPr>
        <w:t>diabétiques</w:t>
      </w:r>
      <w:proofErr w:type="spellEnd"/>
      <w:r w:rsidRPr="00E3092C">
        <w:rPr>
          <w:rFonts w:asciiTheme="majorBidi" w:hAnsiTheme="majorBidi" w:cstheme="majorBidi"/>
          <w:sz w:val="20"/>
          <w:szCs w:val="20"/>
        </w:rPr>
        <w:t xml:space="preserve"> de type II </w:t>
      </w:r>
      <w:proofErr w:type="spellStart"/>
      <w:r w:rsidRPr="00E3092C">
        <w:rPr>
          <w:rFonts w:asciiTheme="majorBidi" w:hAnsiTheme="majorBidi" w:cstheme="majorBidi"/>
          <w:sz w:val="20"/>
          <w:szCs w:val="20"/>
        </w:rPr>
        <w:t>hypertendus.Arch</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Cardiovasc</w:t>
      </w:r>
      <w:proofErr w:type="spellEnd"/>
      <w:r w:rsidRPr="00E3092C">
        <w:rPr>
          <w:rFonts w:asciiTheme="majorBidi" w:hAnsiTheme="majorBidi" w:cstheme="majorBidi"/>
          <w:sz w:val="20"/>
          <w:szCs w:val="20"/>
        </w:rPr>
        <w:t xml:space="preserve"> Dis. 2018;111:17-24.</w:t>
      </w:r>
    </w:p>
    <w:p w14:paraId="535B6511" w14:textId="69975D58" w:rsidR="00D42785" w:rsidRPr="00E3092C" w:rsidRDefault="00D42785" w:rsidP="00E3092C">
      <w:pPr>
        <w:pStyle w:val="a4"/>
        <w:numPr>
          <w:ilvl w:val="0"/>
          <w:numId w:val="1"/>
        </w:numPr>
        <w:spacing w:after="0" w:line="240" w:lineRule="auto"/>
        <w:ind w:left="450"/>
        <w:contextualSpacing w:val="0"/>
        <w:jc w:val="both"/>
        <w:rPr>
          <w:rFonts w:asciiTheme="majorBidi" w:hAnsiTheme="majorBidi" w:cstheme="majorBidi"/>
          <w:sz w:val="20"/>
          <w:szCs w:val="20"/>
        </w:rPr>
      </w:pPr>
      <w:proofErr w:type="spellStart"/>
      <w:r w:rsidRPr="00E3092C">
        <w:rPr>
          <w:rFonts w:asciiTheme="majorBidi" w:hAnsiTheme="majorBidi" w:cstheme="majorBidi"/>
          <w:sz w:val="20"/>
          <w:szCs w:val="20"/>
        </w:rPr>
        <w:t>Lancellotti</w:t>
      </w:r>
      <w:proofErr w:type="spellEnd"/>
      <w:r w:rsidRPr="00E3092C">
        <w:rPr>
          <w:rFonts w:asciiTheme="majorBidi" w:hAnsiTheme="majorBidi" w:cstheme="majorBidi"/>
          <w:sz w:val="20"/>
          <w:szCs w:val="20"/>
        </w:rPr>
        <w:t xml:space="preserve"> P, </w:t>
      </w:r>
      <w:proofErr w:type="spellStart"/>
      <w:r w:rsidRPr="00E3092C">
        <w:rPr>
          <w:rFonts w:asciiTheme="majorBidi" w:hAnsiTheme="majorBidi" w:cstheme="majorBidi"/>
          <w:sz w:val="20"/>
          <w:szCs w:val="20"/>
        </w:rPr>
        <w:t>Zamorano</w:t>
      </w:r>
      <w:proofErr w:type="spellEnd"/>
      <w:r w:rsidRPr="00E3092C">
        <w:rPr>
          <w:rFonts w:asciiTheme="majorBidi" w:hAnsiTheme="majorBidi" w:cstheme="majorBidi"/>
          <w:sz w:val="20"/>
          <w:szCs w:val="20"/>
        </w:rPr>
        <w:t xml:space="preserve"> JL, Habib G, et al. Deformation </w:t>
      </w:r>
      <w:proofErr w:type="spellStart"/>
      <w:r w:rsidRPr="00E3092C">
        <w:rPr>
          <w:rFonts w:asciiTheme="majorBidi" w:hAnsiTheme="majorBidi" w:cstheme="majorBidi"/>
          <w:sz w:val="20"/>
          <w:szCs w:val="20"/>
        </w:rPr>
        <w:t>echocardiography.In</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Cameli</w:t>
      </w:r>
      <w:proofErr w:type="spellEnd"/>
      <w:r w:rsidRPr="00E3092C">
        <w:rPr>
          <w:rFonts w:asciiTheme="majorBidi" w:hAnsiTheme="majorBidi" w:cstheme="majorBidi"/>
          <w:sz w:val="20"/>
          <w:szCs w:val="20"/>
        </w:rPr>
        <w:t xml:space="preserve"> M, </w:t>
      </w:r>
      <w:proofErr w:type="spellStart"/>
      <w:r w:rsidRPr="00E3092C">
        <w:rPr>
          <w:rFonts w:asciiTheme="majorBidi" w:hAnsiTheme="majorBidi" w:cstheme="majorBidi"/>
          <w:sz w:val="20"/>
          <w:szCs w:val="20"/>
        </w:rPr>
        <w:t>Sengupta</w:t>
      </w:r>
      <w:proofErr w:type="spellEnd"/>
      <w:r w:rsidRPr="00E3092C">
        <w:rPr>
          <w:rFonts w:asciiTheme="majorBidi" w:hAnsiTheme="majorBidi" w:cstheme="majorBidi"/>
          <w:sz w:val="20"/>
          <w:szCs w:val="20"/>
        </w:rPr>
        <w:t xml:space="preserve"> P, </w:t>
      </w:r>
      <w:proofErr w:type="spellStart"/>
      <w:r w:rsidRPr="00E3092C">
        <w:rPr>
          <w:rFonts w:asciiTheme="majorBidi" w:hAnsiTheme="majorBidi" w:cstheme="majorBidi"/>
          <w:sz w:val="20"/>
          <w:szCs w:val="20"/>
        </w:rPr>
        <w:t>Edvardsen</w:t>
      </w:r>
      <w:proofErr w:type="spellEnd"/>
      <w:r w:rsidRPr="00E3092C">
        <w:rPr>
          <w:rFonts w:asciiTheme="majorBidi" w:hAnsiTheme="majorBidi" w:cstheme="majorBidi"/>
          <w:sz w:val="20"/>
          <w:szCs w:val="20"/>
        </w:rPr>
        <w:t xml:space="preserve"> T, eds. The</w:t>
      </w:r>
      <w:r w:rsidR="008F1C5D" w:rsidRPr="00E3092C">
        <w:rPr>
          <w:rFonts w:asciiTheme="majorBidi" w:hAnsiTheme="majorBidi" w:cstheme="majorBidi"/>
          <w:sz w:val="20"/>
          <w:szCs w:val="20"/>
        </w:rPr>
        <w:t xml:space="preserve"> </w:t>
      </w:r>
      <w:r w:rsidRPr="00E3092C">
        <w:rPr>
          <w:rFonts w:asciiTheme="majorBidi" w:hAnsiTheme="majorBidi" w:cstheme="majorBidi"/>
          <w:sz w:val="20"/>
          <w:szCs w:val="20"/>
        </w:rPr>
        <w:t xml:space="preserve">EACVI Textbook of Echocardiography, 2nd </w:t>
      </w:r>
      <w:proofErr w:type="spellStart"/>
      <w:r w:rsidRPr="00E3092C">
        <w:rPr>
          <w:rFonts w:asciiTheme="majorBidi" w:hAnsiTheme="majorBidi" w:cstheme="majorBidi"/>
          <w:sz w:val="20"/>
          <w:szCs w:val="20"/>
        </w:rPr>
        <w:t>edn</w:t>
      </w:r>
      <w:proofErr w:type="spellEnd"/>
      <w:r w:rsidRPr="00E3092C">
        <w:rPr>
          <w:rFonts w:asciiTheme="majorBidi" w:hAnsiTheme="majorBidi" w:cstheme="majorBidi"/>
          <w:sz w:val="20"/>
          <w:szCs w:val="20"/>
        </w:rPr>
        <w:t>. Oxford: Oxford</w:t>
      </w:r>
      <w:r w:rsidR="008F1C5D" w:rsidRPr="00E3092C">
        <w:rPr>
          <w:rFonts w:asciiTheme="majorBidi" w:hAnsiTheme="majorBidi" w:cstheme="majorBidi"/>
          <w:sz w:val="20"/>
          <w:szCs w:val="20"/>
        </w:rPr>
        <w:t xml:space="preserve"> </w:t>
      </w:r>
      <w:r w:rsidRPr="00E3092C">
        <w:rPr>
          <w:rFonts w:asciiTheme="majorBidi" w:hAnsiTheme="majorBidi" w:cstheme="majorBidi"/>
          <w:sz w:val="20"/>
          <w:szCs w:val="20"/>
        </w:rPr>
        <w:t>University Press; 2017:35-41.</w:t>
      </w:r>
    </w:p>
    <w:p w14:paraId="74412AA5" w14:textId="4B83CB9A" w:rsidR="008F1C5D" w:rsidRPr="00E3092C" w:rsidRDefault="008F1C5D" w:rsidP="00E3092C">
      <w:pPr>
        <w:pStyle w:val="a4"/>
        <w:numPr>
          <w:ilvl w:val="0"/>
          <w:numId w:val="1"/>
        </w:numPr>
        <w:spacing w:after="0" w:line="240" w:lineRule="auto"/>
        <w:ind w:left="450"/>
        <w:contextualSpacing w:val="0"/>
        <w:jc w:val="both"/>
        <w:rPr>
          <w:rFonts w:asciiTheme="majorBidi" w:hAnsiTheme="majorBidi" w:cstheme="majorBidi"/>
          <w:sz w:val="20"/>
          <w:szCs w:val="20"/>
        </w:rPr>
      </w:pPr>
      <w:r w:rsidRPr="00E3092C">
        <w:rPr>
          <w:rFonts w:asciiTheme="majorBidi" w:hAnsiTheme="majorBidi" w:cstheme="majorBidi"/>
          <w:sz w:val="20"/>
          <w:szCs w:val="20"/>
        </w:rPr>
        <w:t xml:space="preserve">Mohamed E*, </w:t>
      </w:r>
      <w:proofErr w:type="spellStart"/>
      <w:r w:rsidRPr="00E3092C">
        <w:rPr>
          <w:rFonts w:asciiTheme="majorBidi" w:hAnsiTheme="majorBidi" w:cstheme="majorBidi"/>
          <w:sz w:val="20"/>
          <w:szCs w:val="20"/>
        </w:rPr>
        <w:t>Reda</w:t>
      </w:r>
      <w:proofErr w:type="spellEnd"/>
      <w:r w:rsidRPr="00E3092C">
        <w:rPr>
          <w:rFonts w:asciiTheme="majorBidi" w:hAnsiTheme="majorBidi" w:cstheme="majorBidi"/>
          <w:sz w:val="20"/>
          <w:szCs w:val="20"/>
        </w:rPr>
        <w:t xml:space="preserve"> B</w:t>
      </w:r>
      <w:r w:rsidR="00D42785" w:rsidRPr="00E3092C">
        <w:rPr>
          <w:rFonts w:asciiTheme="majorBidi" w:hAnsiTheme="majorBidi" w:cstheme="majorBidi"/>
          <w:sz w:val="20"/>
          <w:szCs w:val="20"/>
        </w:rPr>
        <w:t xml:space="preserve">, </w:t>
      </w:r>
      <w:proofErr w:type="spellStart"/>
      <w:r w:rsidR="00D42785" w:rsidRPr="00E3092C">
        <w:rPr>
          <w:rFonts w:asciiTheme="majorBidi" w:hAnsiTheme="majorBidi" w:cstheme="majorBidi"/>
          <w:sz w:val="20"/>
          <w:szCs w:val="20"/>
        </w:rPr>
        <w:t>Mo</w:t>
      </w:r>
      <w:r w:rsidRPr="00E3092C">
        <w:rPr>
          <w:rFonts w:asciiTheme="majorBidi" w:hAnsiTheme="majorBidi" w:cstheme="majorBidi"/>
          <w:sz w:val="20"/>
          <w:szCs w:val="20"/>
        </w:rPr>
        <w:t>hamedet</w:t>
      </w:r>
      <w:proofErr w:type="spellEnd"/>
      <w:r w:rsidRPr="00E3092C">
        <w:rPr>
          <w:rFonts w:asciiTheme="majorBidi" w:hAnsiTheme="majorBidi" w:cstheme="majorBidi"/>
          <w:sz w:val="20"/>
          <w:szCs w:val="20"/>
        </w:rPr>
        <w:t xml:space="preserve"> et </w:t>
      </w:r>
      <w:proofErr w:type="spellStart"/>
      <w:r w:rsidRPr="00E3092C">
        <w:rPr>
          <w:rFonts w:asciiTheme="majorBidi" w:hAnsiTheme="majorBidi" w:cstheme="majorBidi"/>
          <w:sz w:val="20"/>
          <w:szCs w:val="20"/>
        </w:rPr>
        <w:t>al:</w:t>
      </w:r>
      <w:r w:rsidR="00D42785" w:rsidRPr="00E3092C">
        <w:rPr>
          <w:rFonts w:asciiTheme="majorBidi" w:hAnsiTheme="majorBidi" w:cstheme="majorBidi"/>
          <w:sz w:val="20"/>
          <w:szCs w:val="20"/>
        </w:rPr>
        <w:t>Detection</w:t>
      </w:r>
      <w:proofErr w:type="spellEnd"/>
      <w:r w:rsidR="00D42785" w:rsidRPr="00E3092C">
        <w:rPr>
          <w:rFonts w:asciiTheme="majorBidi" w:hAnsiTheme="majorBidi" w:cstheme="majorBidi"/>
          <w:sz w:val="20"/>
          <w:szCs w:val="20"/>
        </w:rPr>
        <w:t xml:space="preserve"> of Subclinical Left Ventricular Dysfunction by Two-Dimensional Speckle Tracking and Tissue Doppler Echocardiography in Young Patients with Type 1 Diabetes Mellitus</w:t>
      </w:r>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Cardiovasc</w:t>
      </w:r>
      <w:proofErr w:type="spellEnd"/>
      <w:r w:rsidRPr="00E3092C">
        <w:rPr>
          <w:rFonts w:asciiTheme="majorBidi" w:hAnsiTheme="majorBidi" w:cstheme="majorBidi"/>
          <w:sz w:val="20"/>
          <w:szCs w:val="20"/>
        </w:rPr>
        <w:t xml:space="preserve"> </w:t>
      </w:r>
      <w:proofErr w:type="spellStart"/>
      <w:r w:rsidR="00230240" w:rsidRPr="00E3092C">
        <w:rPr>
          <w:rFonts w:asciiTheme="majorBidi" w:hAnsiTheme="majorBidi" w:cstheme="majorBidi"/>
          <w:sz w:val="20"/>
          <w:szCs w:val="20"/>
        </w:rPr>
        <w:t>Diabetol</w:t>
      </w:r>
      <w:proofErr w:type="spellEnd"/>
      <w:r w:rsidR="00230240" w:rsidRPr="00E3092C">
        <w:rPr>
          <w:rFonts w:asciiTheme="majorBidi" w:hAnsiTheme="majorBidi" w:cstheme="majorBidi"/>
          <w:sz w:val="20"/>
          <w:szCs w:val="20"/>
        </w:rPr>
        <w:t>. 2019</w:t>
      </w:r>
      <w:r w:rsidRPr="00E3092C">
        <w:rPr>
          <w:rFonts w:asciiTheme="majorBidi" w:hAnsiTheme="majorBidi" w:cstheme="majorBidi"/>
          <w:sz w:val="20"/>
          <w:szCs w:val="20"/>
        </w:rPr>
        <w:t>;16:1-12.</w:t>
      </w:r>
    </w:p>
    <w:p w14:paraId="030DE43F" w14:textId="33955831" w:rsidR="00D42785" w:rsidRPr="00E3092C" w:rsidRDefault="008F1C5D" w:rsidP="00E3092C">
      <w:pPr>
        <w:pStyle w:val="a4"/>
        <w:numPr>
          <w:ilvl w:val="0"/>
          <w:numId w:val="1"/>
        </w:numPr>
        <w:spacing w:after="0" w:line="240" w:lineRule="auto"/>
        <w:ind w:left="450"/>
        <w:contextualSpacing w:val="0"/>
        <w:jc w:val="both"/>
        <w:rPr>
          <w:rFonts w:asciiTheme="majorBidi" w:hAnsiTheme="majorBidi" w:cstheme="majorBidi"/>
          <w:sz w:val="20"/>
          <w:szCs w:val="20"/>
        </w:rPr>
      </w:pPr>
      <w:proofErr w:type="spellStart"/>
      <w:r w:rsidRPr="00E3092C">
        <w:rPr>
          <w:rFonts w:asciiTheme="majorBidi" w:hAnsiTheme="majorBidi" w:cstheme="majorBidi"/>
          <w:sz w:val="20"/>
          <w:szCs w:val="20"/>
        </w:rPr>
        <w:t>Taghreed</w:t>
      </w:r>
      <w:proofErr w:type="spellEnd"/>
      <w:r w:rsidRPr="00E3092C">
        <w:rPr>
          <w:rFonts w:asciiTheme="majorBidi" w:hAnsiTheme="majorBidi" w:cstheme="majorBidi"/>
          <w:sz w:val="20"/>
          <w:szCs w:val="20"/>
        </w:rPr>
        <w:t xml:space="preserve"> A., Mona N. , Adel A. et al</w:t>
      </w:r>
      <w:r w:rsidR="00D42785" w:rsidRPr="00E3092C">
        <w:rPr>
          <w:rFonts w:asciiTheme="majorBidi" w:hAnsiTheme="majorBidi" w:cstheme="majorBidi"/>
          <w:sz w:val="20"/>
          <w:szCs w:val="20"/>
        </w:rPr>
        <w:t xml:space="preserve">: Detection of early left ventricular and left atrial dysfunction in type I diabetes mellitus using two dimensional speckle tracking echocardiography </w:t>
      </w:r>
      <w:r w:rsidR="00230240" w:rsidRPr="00E3092C">
        <w:rPr>
          <w:rFonts w:asciiTheme="majorBidi" w:hAnsiTheme="majorBidi" w:cstheme="majorBidi"/>
          <w:sz w:val="20"/>
          <w:szCs w:val="20"/>
        </w:rPr>
        <w:t>Int J Cardiovasc Imaging. 2019;33:1905-1914.</w:t>
      </w:r>
    </w:p>
    <w:p w14:paraId="46F9F25E" w14:textId="7A69BA51" w:rsidR="00D42785" w:rsidRPr="00E3092C" w:rsidRDefault="00D42785" w:rsidP="00E3092C">
      <w:pPr>
        <w:pStyle w:val="a4"/>
        <w:numPr>
          <w:ilvl w:val="0"/>
          <w:numId w:val="1"/>
        </w:numPr>
        <w:spacing w:after="0" w:line="240" w:lineRule="auto"/>
        <w:ind w:left="450"/>
        <w:contextualSpacing w:val="0"/>
        <w:jc w:val="both"/>
        <w:rPr>
          <w:rFonts w:asciiTheme="majorBidi" w:hAnsiTheme="majorBidi" w:cstheme="majorBidi"/>
          <w:sz w:val="20"/>
          <w:szCs w:val="20"/>
        </w:rPr>
      </w:pPr>
      <w:proofErr w:type="spellStart"/>
      <w:r w:rsidRPr="00E3092C">
        <w:rPr>
          <w:rFonts w:asciiTheme="majorBidi" w:hAnsiTheme="majorBidi" w:cstheme="majorBidi"/>
          <w:sz w:val="20"/>
          <w:szCs w:val="20"/>
        </w:rPr>
        <w:t>Negishi</w:t>
      </w:r>
      <w:proofErr w:type="spellEnd"/>
      <w:r w:rsidRPr="00E3092C">
        <w:rPr>
          <w:rFonts w:asciiTheme="majorBidi" w:hAnsiTheme="majorBidi" w:cstheme="majorBidi"/>
          <w:sz w:val="20"/>
          <w:szCs w:val="20"/>
        </w:rPr>
        <w:t xml:space="preserve"> K. Echocardiographic feature of diabetic cardiomyopathy:</w:t>
      </w:r>
      <w:r w:rsidR="008F1C5D" w:rsidRPr="00E3092C">
        <w:rPr>
          <w:rFonts w:asciiTheme="majorBidi" w:hAnsiTheme="majorBidi" w:cstheme="majorBidi"/>
          <w:sz w:val="20"/>
          <w:szCs w:val="20"/>
        </w:rPr>
        <w:t xml:space="preserve"> </w:t>
      </w:r>
      <w:r w:rsidRPr="00E3092C">
        <w:rPr>
          <w:rFonts w:asciiTheme="majorBidi" w:hAnsiTheme="majorBidi" w:cstheme="majorBidi"/>
          <w:sz w:val="20"/>
          <w:szCs w:val="20"/>
        </w:rPr>
        <w:t xml:space="preserve">where are we now? </w:t>
      </w:r>
      <w:proofErr w:type="spellStart"/>
      <w:r w:rsidRPr="00E3092C">
        <w:rPr>
          <w:rFonts w:asciiTheme="majorBidi" w:hAnsiTheme="majorBidi" w:cstheme="majorBidi"/>
          <w:sz w:val="20"/>
          <w:szCs w:val="20"/>
        </w:rPr>
        <w:t>Cardiovasc</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Diagn</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Ther</w:t>
      </w:r>
      <w:proofErr w:type="spellEnd"/>
      <w:r w:rsidRPr="00E3092C">
        <w:rPr>
          <w:rFonts w:asciiTheme="majorBidi" w:hAnsiTheme="majorBidi" w:cstheme="majorBidi"/>
          <w:sz w:val="20"/>
          <w:szCs w:val="20"/>
        </w:rPr>
        <w:t>. 2018;8:47-56.</w:t>
      </w:r>
    </w:p>
    <w:p w14:paraId="7DD3E3CD" w14:textId="7B644BCB" w:rsidR="00D42785" w:rsidRPr="00E3092C" w:rsidRDefault="008F1C5D" w:rsidP="00E3092C">
      <w:pPr>
        <w:pStyle w:val="a4"/>
        <w:numPr>
          <w:ilvl w:val="0"/>
          <w:numId w:val="1"/>
        </w:numPr>
        <w:spacing w:after="0" w:line="240" w:lineRule="auto"/>
        <w:ind w:left="450"/>
        <w:contextualSpacing w:val="0"/>
        <w:jc w:val="both"/>
        <w:rPr>
          <w:rFonts w:asciiTheme="majorBidi" w:hAnsiTheme="majorBidi" w:cstheme="majorBidi"/>
          <w:sz w:val="20"/>
          <w:szCs w:val="20"/>
        </w:rPr>
      </w:pPr>
      <w:proofErr w:type="spellStart"/>
      <w:r w:rsidRPr="00E3092C">
        <w:rPr>
          <w:rFonts w:asciiTheme="majorBidi" w:hAnsiTheme="majorBidi" w:cstheme="majorBidi"/>
          <w:sz w:val="20"/>
          <w:szCs w:val="20"/>
        </w:rPr>
        <w:t>Ioan-Alexandru</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M,Olga</w:t>
      </w:r>
      <w:proofErr w:type="spellEnd"/>
      <w:r w:rsidRPr="00E3092C">
        <w:rPr>
          <w:rFonts w:asciiTheme="majorBidi" w:hAnsiTheme="majorBidi" w:cstheme="majorBidi"/>
          <w:sz w:val="20"/>
          <w:szCs w:val="20"/>
        </w:rPr>
        <w:t xml:space="preserve"> </w:t>
      </w:r>
      <w:proofErr w:type="spellStart"/>
      <w:r w:rsidRPr="00E3092C">
        <w:rPr>
          <w:rFonts w:asciiTheme="majorBidi" w:hAnsiTheme="majorBidi" w:cstheme="majorBidi"/>
          <w:sz w:val="20"/>
          <w:szCs w:val="20"/>
        </w:rPr>
        <w:t>H,Iulia</w:t>
      </w:r>
      <w:proofErr w:type="spellEnd"/>
      <w:r w:rsidRPr="00E3092C">
        <w:rPr>
          <w:rFonts w:asciiTheme="majorBidi" w:hAnsiTheme="majorBidi" w:cstheme="majorBidi"/>
          <w:sz w:val="20"/>
          <w:szCs w:val="20"/>
        </w:rPr>
        <w:t xml:space="preserve"> M et al. subclinical systolic dysfunction measured by </w:t>
      </w:r>
      <w:smartTag w:uri="urn:schemas-microsoft-com:office:smarttags" w:element="stockticker">
        <w:r w:rsidRPr="00E3092C">
          <w:rPr>
            <w:rFonts w:asciiTheme="majorBidi" w:hAnsiTheme="majorBidi" w:cstheme="majorBidi"/>
            <w:sz w:val="20"/>
            <w:szCs w:val="20"/>
          </w:rPr>
          <w:t>STE</w:t>
        </w:r>
      </w:smartTag>
      <w:r w:rsidRPr="00E3092C">
        <w:rPr>
          <w:rFonts w:asciiTheme="majorBidi" w:hAnsiTheme="majorBidi" w:cstheme="majorBidi"/>
          <w:sz w:val="20"/>
          <w:szCs w:val="20"/>
        </w:rPr>
        <w:t xml:space="preserve"> .Int J Cardiovasc Imaging. 2017;33:1905-1914.</w:t>
      </w:r>
    </w:p>
    <w:p w14:paraId="44D736A5" w14:textId="4E3CEF2F" w:rsidR="00D42785" w:rsidRPr="00E3092C" w:rsidRDefault="008F1C5D" w:rsidP="00E3092C">
      <w:pPr>
        <w:pStyle w:val="a4"/>
        <w:numPr>
          <w:ilvl w:val="0"/>
          <w:numId w:val="1"/>
        </w:numPr>
        <w:spacing w:after="0" w:line="240" w:lineRule="auto"/>
        <w:ind w:left="450"/>
        <w:contextualSpacing w:val="0"/>
        <w:jc w:val="both"/>
        <w:rPr>
          <w:rFonts w:asciiTheme="majorBidi" w:hAnsiTheme="majorBidi" w:cstheme="majorBidi"/>
          <w:sz w:val="20"/>
          <w:szCs w:val="20"/>
        </w:rPr>
      </w:pPr>
      <w:r w:rsidRPr="00E3092C">
        <w:rPr>
          <w:rFonts w:asciiTheme="majorBidi" w:hAnsiTheme="majorBidi" w:cstheme="majorBidi"/>
          <w:sz w:val="20"/>
          <w:szCs w:val="20"/>
        </w:rPr>
        <w:t>Mochizuki Y, Tanaka H, Matsumoto K, et al. Impact of left ventricular longitudinal functional mechanics on the progression of diastolic function in diabetes mellitus. Int J Cardiovasc Imaging. 2017;33:1905-1914.</w:t>
      </w:r>
    </w:p>
    <w:p w14:paraId="2E32AD82" w14:textId="77777777" w:rsidR="00A41FAA" w:rsidRPr="00E3092C" w:rsidRDefault="00A41FAA" w:rsidP="00E3092C">
      <w:pPr>
        <w:spacing w:after="0" w:line="240" w:lineRule="auto"/>
        <w:ind w:left="450"/>
        <w:jc w:val="both"/>
        <w:rPr>
          <w:rFonts w:asciiTheme="majorBidi" w:hAnsiTheme="majorBidi" w:cstheme="majorBidi"/>
          <w:sz w:val="20"/>
          <w:szCs w:val="20"/>
        </w:rPr>
        <w:sectPr w:rsidR="00A41FAA" w:rsidRPr="00E3092C" w:rsidSect="00C234D4">
          <w:type w:val="continuous"/>
          <w:pgSz w:w="11909" w:h="16834" w:code="9"/>
          <w:pgMar w:top="1440" w:right="1800" w:bottom="1440" w:left="1800" w:header="706" w:footer="706" w:gutter="0"/>
          <w:cols w:num="2" w:space="706"/>
          <w:docGrid w:linePitch="360"/>
        </w:sectPr>
      </w:pPr>
    </w:p>
    <w:p w14:paraId="0F58257F" w14:textId="0A8F1559" w:rsidR="00D42785" w:rsidRPr="00E3092C" w:rsidRDefault="00D42785" w:rsidP="00E3092C">
      <w:pPr>
        <w:spacing w:after="0" w:line="240" w:lineRule="auto"/>
        <w:ind w:left="450"/>
        <w:jc w:val="both"/>
        <w:rPr>
          <w:rFonts w:asciiTheme="majorBidi" w:hAnsiTheme="majorBidi" w:cstheme="majorBidi"/>
          <w:sz w:val="20"/>
          <w:szCs w:val="20"/>
        </w:rPr>
      </w:pPr>
    </w:p>
    <w:p w14:paraId="43A32C8A" w14:textId="77777777" w:rsidR="00D42785" w:rsidRPr="00E3092C" w:rsidRDefault="00D42785" w:rsidP="00E3092C">
      <w:pPr>
        <w:spacing w:after="0" w:line="240" w:lineRule="auto"/>
        <w:jc w:val="both"/>
        <w:rPr>
          <w:rFonts w:asciiTheme="majorBidi" w:hAnsiTheme="majorBidi" w:cstheme="majorBidi"/>
          <w:sz w:val="20"/>
          <w:szCs w:val="20"/>
        </w:rPr>
      </w:pPr>
    </w:p>
    <w:p w14:paraId="65F074D6" w14:textId="77777777" w:rsidR="00D42785" w:rsidRPr="00E3092C" w:rsidRDefault="00D42785" w:rsidP="00E3092C">
      <w:pPr>
        <w:spacing w:after="0" w:line="240" w:lineRule="auto"/>
        <w:jc w:val="both"/>
        <w:rPr>
          <w:rFonts w:asciiTheme="majorBidi" w:hAnsiTheme="majorBidi" w:cstheme="majorBidi"/>
          <w:sz w:val="20"/>
          <w:szCs w:val="20"/>
        </w:rPr>
      </w:pPr>
    </w:p>
    <w:p w14:paraId="54BF1340" w14:textId="77777777" w:rsidR="00D42785" w:rsidRPr="00E3092C" w:rsidRDefault="00D42785" w:rsidP="00E3092C">
      <w:pPr>
        <w:spacing w:after="0" w:line="240" w:lineRule="auto"/>
        <w:jc w:val="both"/>
        <w:rPr>
          <w:rFonts w:asciiTheme="majorBidi" w:hAnsiTheme="majorBidi" w:cstheme="majorBidi"/>
          <w:sz w:val="20"/>
          <w:szCs w:val="20"/>
        </w:rPr>
      </w:pPr>
    </w:p>
    <w:p w14:paraId="41527277" w14:textId="77777777" w:rsidR="00D42785" w:rsidRPr="00E3092C" w:rsidRDefault="00D42785" w:rsidP="00E3092C">
      <w:pPr>
        <w:tabs>
          <w:tab w:val="left" w:pos="2127"/>
        </w:tabs>
        <w:spacing w:after="0" w:line="240" w:lineRule="auto"/>
        <w:jc w:val="both"/>
        <w:rPr>
          <w:rFonts w:asciiTheme="majorBidi" w:hAnsiTheme="majorBidi" w:cstheme="majorBidi"/>
          <w:b/>
          <w:bCs/>
          <w:sz w:val="20"/>
          <w:szCs w:val="20"/>
        </w:rPr>
      </w:pPr>
    </w:p>
    <w:p w14:paraId="12FE0E82" w14:textId="77777777" w:rsidR="00377790" w:rsidRPr="00E3092C" w:rsidRDefault="00377790" w:rsidP="00E3092C">
      <w:pPr>
        <w:tabs>
          <w:tab w:val="left" w:pos="2127"/>
        </w:tabs>
        <w:spacing w:after="0" w:line="240" w:lineRule="auto"/>
        <w:jc w:val="both"/>
        <w:rPr>
          <w:rFonts w:asciiTheme="majorBidi" w:hAnsiTheme="majorBidi" w:cstheme="majorBidi"/>
          <w:sz w:val="20"/>
          <w:szCs w:val="20"/>
        </w:rPr>
      </w:pPr>
    </w:p>
    <w:p w14:paraId="377F4B72" w14:textId="77777777" w:rsidR="00FC7308" w:rsidRPr="00E3092C" w:rsidRDefault="00FC7308" w:rsidP="00E3092C">
      <w:pPr>
        <w:tabs>
          <w:tab w:val="left" w:pos="2127"/>
        </w:tabs>
        <w:spacing w:after="0" w:line="240" w:lineRule="auto"/>
        <w:jc w:val="both"/>
        <w:rPr>
          <w:rFonts w:asciiTheme="majorBidi" w:hAnsiTheme="majorBidi" w:cstheme="majorBidi"/>
          <w:sz w:val="20"/>
          <w:szCs w:val="20"/>
        </w:rPr>
      </w:pPr>
    </w:p>
    <w:sectPr w:rsidR="00FC7308" w:rsidRPr="00E3092C" w:rsidSect="00A41FAA">
      <w:type w:val="continuous"/>
      <w:pgSz w:w="11909" w:h="16834"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1B8"/>
    <w:multiLevelType w:val="hybridMultilevel"/>
    <w:tmpl w:val="CE74D0A0"/>
    <w:lvl w:ilvl="0" w:tplc="23F23D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5465F"/>
    <w:multiLevelType w:val="hybridMultilevel"/>
    <w:tmpl w:val="9B6637C8"/>
    <w:lvl w:ilvl="0" w:tplc="78781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84"/>
    <w:rsid w:val="0009634D"/>
    <w:rsid w:val="001176E4"/>
    <w:rsid w:val="001B70D6"/>
    <w:rsid w:val="00230240"/>
    <w:rsid w:val="00294A16"/>
    <w:rsid w:val="002C7767"/>
    <w:rsid w:val="00377790"/>
    <w:rsid w:val="003A76E7"/>
    <w:rsid w:val="00442CC3"/>
    <w:rsid w:val="0051223D"/>
    <w:rsid w:val="005F771B"/>
    <w:rsid w:val="008432C1"/>
    <w:rsid w:val="008F07A0"/>
    <w:rsid w:val="008F1C5D"/>
    <w:rsid w:val="00974284"/>
    <w:rsid w:val="00A41FAA"/>
    <w:rsid w:val="00B34763"/>
    <w:rsid w:val="00C234D4"/>
    <w:rsid w:val="00C90184"/>
    <w:rsid w:val="00D42785"/>
    <w:rsid w:val="00E3092C"/>
    <w:rsid w:val="00E324F8"/>
    <w:rsid w:val="00FC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87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1FA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1FAA"/>
    <w:rPr>
      <w:rFonts w:ascii="Tahoma" w:hAnsi="Tahoma" w:cs="Tahoma"/>
      <w:sz w:val="16"/>
      <w:szCs w:val="16"/>
    </w:rPr>
  </w:style>
  <w:style w:type="paragraph" w:styleId="a4">
    <w:name w:val="List Paragraph"/>
    <w:basedOn w:val="a"/>
    <w:uiPriority w:val="34"/>
    <w:qFormat/>
    <w:rsid w:val="00A41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1FA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1FAA"/>
    <w:rPr>
      <w:rFonts w:ascii="Tahoma" w:hAnsi="Tahoma" w:cs="Tahoma"/>
      <w:sz w:val="16"/>
      <w:szCs w:val="16"/>
    </w:rPr>
  </w:style>
  <w:style w:type="paragraph" w:styleId="a4">
    <w:name w:val="List Paragraph"/>
    <w:basedOn w:val="a"/>
    <w:uiPriority w:val="34"/>
    <w:qFormat/>
    <w:rsid w:val="00A4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33</cp:revision>
  <dcterms:created xsi:type="dcterms:W3CDTF">2023-05-31T16:28:00Z</dcterms:created>
  <dcterms:modified xsi:type="dcterms:W3CDTF">2023-05-31T19:07:00Z</dcterms:modified>
</cp:coreProperties>
</file>